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250" w:rsidRPr="00010250" w:rsidRDefault="001F3D96" w:rsidP="001F3D96">
      <w:pPr>
        <w:tabs>
          <w:tab w:val="left" w:pos="5624"/>
        </w:tabs>
        <w:ind w:right="-1"/>
        <w:rPr>
          <w:sz w:val="28"/>
          <w:szCs w:val="28"/>
        </w:rPr>
      </w:pPr>
      <w:r>
        <w:rPr>
          <w:sz w:val="28"/>
          <w:szCs w:val="28"/>
        </w:rPr>
        <w:t xml:space="preserve"> </w:t>
      </w:r>
      <w:r>
        <w:rPr>
          <w:sz w:val="28"/>
          <w:szCs w:val="28"/>
        </w:rPr>
        <w:tab/>
      </w:r>
      <w:r>
        <w:rPr>
          <w:sz w:val="28"/>
          <w:szCs w:val="28"/>
        </w:rPr>
        <w:tab/>
      </w:r>
      <w:r>
        <w:rPr>
          <w:sz w:val="28"/>
          <w:szCs w:val="28"/>
        </w:rPr>
        <w:tab/>
      </w:r>
      <w:r w:rsidR="00010250" w:rsidRPr="00010250">
        <w:rPr>
          <w:sz w:val="28"/>
          <w:szCs w:val="28"/>
        </w:rPr>
        <w:t>ПРИЛОЖЕНИЕ</w:t>
      </w:r>
      <w:r w:rsidR="00010250">
        <w:rPr>
          <w:sz w:val="28"/>
          <w:szCs w:val="28"/>
        </w:rPr>
        <w:t xml:space="preserve"> </w:t>
      </w:r>
    </w:p>
    <w:p w:rsidR="00010250" w:rsidRPr="00010250" w:rsidRDefault="00010250" w:rsidP="001F3D96">
      <w:pPr>
        <w:tabs>
          <w:tab w:val="left" w:pos="5624"/>
        </w:tabs>
        <w:ind w:left="4962" w:right="-1"/>
        <w:jc w:val="center"/>
        <w:rPr>
          <w:sz w:val="28"/>
          <w:szCs w:val="28"/>
        </w:rPr>
      </w:pPr>
    </w:p>
    <w:p w:rsidR="00010250" w:rsidRPr="00010250" w:rsidRDefault="00010250" w:rsidP="001F3D96">
      <w:pPr>
        <w:tabs>
          <w:tab w:val="left" w:pos="5624"/>
        </w:tabs>
        <w:ind w:left="4962" w:right="-1"/>
        <w:jc w:val="center"/>
        <w:rPr>
          <w:sz w:val="28"/>
          <w:szCs w:val="28"/>
        </w:rPr>
      </w:pPr>
      <w:r>
        <w:rPr>
          <w:sz w:val="28"/>
          <w:szCs w:val="28"/>
        </w:rPr>
        <w:t>УТВЕРЖДЕН</w:t>
      </w:r>
    </w:p>
    <w:p w:rsidR="00010250" w:rsidRPr="00010250" w:rsidRDefault="00010250" w:rsidP="001F3D96">
      <w:pPr>
        <w:tabs>
          <w:tab w:val="left" w:pos="5624"/>
        </w:tabs>
        <w:ind w:left="4962" w:right="-1"/>
        <w:jc w:val="center"/>
        <w:rPr>
          <w:sz w:val="28"/>
          <w:szCs w:val="28"/>
        </w:rPr>
      </w:pPr>
      <w:r w:rsidRPr="00010250">
        <w:rPr>
          <w:sz w:val="28"/>
          <w:szCs w:val="28"/>
        </w:rPr>
        <w:t xml:space="preserve"> постановлением администрации</w:t>
      </w:r>
    </w:p>
    <w:p w:rsidR="00010250" w:rsidRPr="00010250" w:rsidRDefault="00010250" w:rsidP="00010250">
      <w:pPr>
        <w:tabs>
          <w:tab w:val="left" w:pos="5624"/>
        </w:tabs>
        <w:ind w:left="4962" w:right="-1"/>
        <w:jc w:val="center"/>
        <w:rPr>
          <w:sz w:val="28"/>
          <w:szCs w:val="28"/>
        </w:rPr>
      </w:pPr>
      <w:r w:rsidRPr="00010250">
        <w:rPr>
          <w:sz w:val="28"/>
          <w:szCs w:val="28"/>
        </w:rPr>
        <w:t>муниципального образования</w:t>
      </w:r>
    </w:p>
    <w:p w:rsidR="00010250" w:rsidRPr="00010250" w:rsidRDefault="00010250" w:rsidP="00010250">
      <w:pPr>
        <w:tabs>
          <w:tab w:val="left" w:pos="5624"/>
        </w:tabs>
        <w:ind w:left="4962" w:right="-1"/>
        <w:jc w:val="center"/>
        <w:rPr>
          <w:sz w:val="28"/>
          <w:szCs w:val="28"/>
        </w:rPr>
      </w:pPr>
      <w:r w:rsidRPr="00010250">
        <w:rPr>
          <w:sz w:val="28"/>
          <w:szCs w:val="28"/>
        </w:rPr>
        <w:t>Крыловский район</w:t>
      </w:r>
    </w:p>
    <w:p w:rsidR="00010250" w:rsidRPr="00010250" w:rsidRDefault="00010250" w:rsidP="00010250">
      <w:pPr>
        <w:tabs>
          <w:tab w:val="left" w:pos="5624"/>
        </w:tabs>
        <w:ind w:left="4962" w:right="-1"/>
        <w:jc w:val="center"/>
        <w:rPr>
          <w:sz w:val="28"/>
          <w:szCs w:val="28"/>
        </w:rPr>
      </w:pPr>
      <w:r w:rsidRPr="00010250">
        <w:rPr>
          <w:sz w:val="28"/>
          <w:szCs w:val="28"/>
        </w:rPr>
        <w:t xml:space="preserve">от </w:t>
      </w:r>
      <w:r w:rsidR="00E93252">
        <w:rPr>
          <w:sz w:val="28"/>
          <w:szCs w:val="28"/>
        </w:rPr>
        <w:t>16.04.2021 № 130</w:t>
      </w:r>
    </w:p>
    <w:p w:rsidR="00010250" w:rsidRDefault="00010250" w:rsidP="00CA541E">
      <w:pPr>
        <w:widowControl w:val="0"/>
        <w:ind w:right="-1"/>
        <w:jc w:val="center"/>
        <w:rPr>
          <w:sz w:val="28"/>
          <w:szCs w:val="28"/>
        </w:rPr>
      </w:pPr>
    </w:p>
    <w:p w:rsidR="00010250" w:rsidRDefault="00010250" w:rsidP="00CA541E">
      <w:pPr>
        <w:widowControl w:val="0"/>
        <w:ind w:right="-1"/>
        <w:jc w:val="center"/>
        <w:rPr>
          <w:sz w:val="28"/>
          <w:szCs w:val="28"/>
        </w:rPr>
      </w:pPr>
    </w:p>
    <w:p w:rsidR="00010250" w:rsidRPr="00536189" w:rsidRDefault="00010250" w:rsidP="004869CC">
      <w:pPr>
        <w:widowControl w:val="0"/>
        <w:ind w:right="-1"/>
        <w:jc w:val="center"/>
        <w:rPr>
          <w:b/>
          <w:sz w:val="28"/>
          <w:szCs w:val="28"/>
        </w:rPr>
      </w:pPr>
    </w:p>
    <w:p w:rsidR="00CA541E" w:rsidRPr="00536189" w:rsidRDefault="00010250" w:rsidP="004869CC">
      <w:pPr>
        <w:widowControl w:val="0"/>
        <w:ind w:right="-1"/>
        <w:jc w:val="center"/>
        <w:rPr>
          <w:b/>
          <w:color w:val="000000"/>
          <w:sz w:val="28"/>
          <w:szCs w:val="28"/>
        </w:rPr>
      </w:pPr>
      <w:r w:rsidRPr="00536189">
        <w:rPr>
          <w:b/>
          <w:sz w:val="28"/>
          <w:szCs w:val="28"/>
        </w:rPr>
        <w:t>ПОРЯДОК</w:t>
      </w:r>
    </w:p>
    <w:p w:rsidR="00010250" w:rsidRPr="00536189" w:rsidRDefault="00010250" w:rsidP="004869CC">
      <w:pPr>
        <w:widowControl w:val="0"/>
        <w:ind w:right="-1"/>
        <w:jc w:val="center"/>
        <w:rPr>
          <w:b/>
          <w:sz w:val="28"/>
          <w:szCs w:val="28"/>
        </w:rPr>
      </w:pPr>
      <w:r w:rsidRPr="00536189">
        <w:rPr>
          <w:b/>
          <w:sz w:val="28"/>
          <w:szCs w:val="28"/>
        </w:rPr>
        <w:t>установления, изменения и отмены</w:t>
      </w:r>
    </w:p>
    <w:p w:rsidR="00010250" w:rsidRPr="00536189" w:rsidRDefault="00010250" w:rsidP="004869CC">
      <w:pPr>
        <w:widowControl w:val="0"/>
        <w:ind w:right="-1"/>
        <w:jc w:val="center"/>
        <w:rPr>
          <w:b/>
          <w:sz w:val="28"/>
          <w:szCs w:val="28"/>
        </w:rPr>
      </w:pPr>
      <w:r w:rsidRPr="00536189">
        <w:rPr>
          <w:b/>
          <w:sz w:val="28"/>
          <w:szCs w:val="28"/>
        </w:rPr>
        <w:t>муниципальных маршрутов регулярных перевозок</w:t>
      </w:r>
    </w:p>
    <w:p w:rsidR="00CA541E" w:rsidRPr="00536189" w:rsidRDefault="00010250" w:rsidP="004869CC">
      <w:pPr>
        <w:widowControl w:val="0"/>
        <w:ind w:right="-1"/>
        <w:jc w:val="center"/>
        <w:rPr>
          <w:b/>
          <w:sz w:val="28"/>
          <w:szCs w:val="28"/>
        </w:rPr>
      </w:pPr>
      <w:r w:rsidRPr="00536189">
        <w:rPr>
          <w:b/>
          <w:sz w:val="28"/>
          <w:szCs w:val="28"/>
        </w:rPr>
        <w:t>в муниципальном образовании Крыловский район</w:t>
      </w:r>
    </w:p>
    <w:p w:rsidR="002740E4" w:rsidRDefault="002740E4" w:rsidP="002740E4">
      <w:pPr>
        <w:widowControl w:val="0"/>
        <w:ind w:right="-1"/>
        <w:jc w:val="center"/>
        <w:rPr>
          <w:sz w:val="28"/>
          <w:szCs w:val="28"/>
        </w:rPr>
      </w:pPr>
    </w:p>
    <w:p w:rsidR="00010250" w:rsidRDefault="00010250" w:rsidP="00CA541E">
      <w:pPr>
        <w:widowControl w:val="0"/>
        <w:shd w:val="clear" w:color="auto" w:fill="FFFFFF"/>
        <w:tabs>
          <w:tab w:val="left" w:pos="1517"/>
        </w:tabs>
        <w:ind w:left="1429" w:right="-1"/>
        <w:jc w:val="both"/>
        <w:rPr>
          <w:sz w:val="28"/>
          <w:szCs w:val="28"/>
        </w:rPr>
      </w:pPr>
    </w:p>
    <w:p w:rsidR="004869CC" w:rsidRPr="004869CC" w:rsidRDefault="00010250" w:rsidP="004869CC">
      <w:pPr>
        <w:pStyle w:val="1"/>
        <w:rPr>
          <w:rFonts w:ascii="Times New Roman" w:hAnsi="Times New Roman"/>
          <w:color w:val="000000" w:themeColor="text1"/>
          <w:spacing w:val="0"/>
          <w:kern w:val="28"/>
          <w:szCs w:val="28"/>
        </w:rPr>
      </w:pPr>
      <w:r>
        <w:rPr>
          <w:szCs w:val="28"/>
        </w:rPr>
        <w:tab/>
      </w:r>
      <w:bookmarkStart w:id="0" w:name="sub_1001"/>
      <w:r w:rsidR="004869CC" w:rsidRPr="004869CC">
        <w:rPr>
          <w:rFonts w:ascii="Times New Roman" w:hAnsi="Times New Roman"/>
          <w:color w:val="000000" w:themeColor="text1"/>
          <w:spacing w:val="0"/>
          <w:kern w:val="28"/>
          <w:szCs w:val="28"/>
        </w:rPr>
        <w:t>1. Общее положение</w:t>
      </w:r>
    </w:p>
    <w:bookmarkEnd w:id="0"/>
    <w:p w:rsidR="004869CC" w:rsidRPr="00477ACE" w:rsidRDefault="004869CC" w:rsidP="004869CC">
      <w:pPr>
        <w:rPr>
          <w:color w:val="000000" w:themeColor="text1"/>
          <w:sz w:val="28"/>
          <w:szCs w:val="28"/>
        </w:rPr>
      </w:pPr>
    </w:p>
    <w:p w:rsidR="004869CC" w:rsidRPr="00477ACE" w:rsidRDefault="004869CC" w:rsidP="004869CC">
      <w:pPr>
        <w:ind w:firstLine="709"/>
        <w:jc w:val="both"/>
        <w:rPr>
          <w:color w:val="000000" w:themeColor="text1"/>
          <w:sz w:val="28"/>
          <w:szCs w:val="28"/>
        </w:rPr>
      </w:pPr>
      <w:bookmarkStart w:id="1" w:name="sub_1011"/>
      <w:r w:rsidRPr="00477ACE">
        <w:rPr>
          <w:color w:val="000000" w:themeColor="text1"/>
          <w:sz w:val="28"/>
          <w:szCs w:val="28"/>
        </w:rPr>
        <w:t>1.1. Настоящий Порядок разработан в целях регулирования отношений, связанн</w:t>
      </w:r>
      <w:r>
        <w:rPr>
          <w:color w:val="000000" w:themeColor="text1"/>
          <w:sz w:val="28"/>
          <w:szCs w:val="28"/>
        </w:rPr>
        <w:t xml:space="preserve">ых с установлением, изменением и </w:t>
      </w:r>
      <w:r w:rsidRPr="00477ACE">
        <w:rPr>
          <w:color w:val="000000" w:themeColor="text1"/>
          <w:sz w:val="28"/>
          <w:szCs w:val="28"/>
        </w:rPr>
        <w:t xml:space="preserve">отменой муниципальных маршрутов регулярных перевозок </w:t>
      </w:r>
      <w:r>
        <w:rPr>
          <w:color w:val="000000" w:themeColor="text1"/>
          <w:sz w:val="28"/>
          <w:szCs w:val="28"/>
        </w:rPr>
        <w:t>в муниципальном образовании</w:t>
      </w:r>
      <w:r w:rsidRPr="00477ACE">
        <w:rPr>
          <w:color w:val="000000" w:themeColor="text1"/>
          <w:sz w:val="28"/>
          <w:szCs w:val="28"/>
        </w:rPr>
        <w:t xml:space="preserve"> Крыловский район, обеспечения единых подходов, процедур взаимодействия, последовательности и сроков выполнения действий, связанных с установлением, изменением и отменой муниципальных маршрутов регулярных перевозок в границах муниципального образования </w:t>
      </w:r>
      <w:r>
        <w:rPr>
          <w:color w:val="000000" w:themeColor="text1"/>
          <w:sz w:val="28"/>
          <w:szCs w:val="28"/>
        </w:rPr>
        <w:t>Крыловский район</w:t>
      </w:r>
      <w:r w:rsidRPr="00477ACE">
        <w:rPr>
          <w:color w:val="000000" w:themeColor="text1"/>
          <w:sz w:val="28"/>
          <w:szCs w:val="28"/>
        </w:rPr>
        <w:t xml:space="preserve"> (далее муниципальный маршрут).</w:t>
      </w:r>
    </w:p>
    <w:p w:rsidR="004869CC" w:rsidRPr="00477ACE" w:rsidRDefault="004869CC" w:rsidP="004869CC">
      <w:pPr>
        <w:ind w:firstLine="709"/>
        <w:jc w:val="both"/>
        <w:rPr>
          <w:color w:val="000000" w:themeColor="text1"/>
          <w:sz w:val="28"/>
          <w:szCs w:val="28"/>
        </w:rPr>
      </w:pPr>
      <w:bookmarkStart w:id="2" w:name="sub_1012"/>
      <w:bookmarkEnd w:id="1"/>
      <w:r w:rsidRPr="00477ACE">
        <w:rPr>
          <w:color w:val="000000" w:themeColor="text1"/>
          <w:sz w:val="28"/>
          <w:szCs w:val="28"/>
        </w:rPr>
        <w:t xml:space="preserve">1.2. Порядок разработан в соответствии с </w:t>
      </w:r>
      <w:hyperlink r:id="rId8" w:history="1">
        <w:r w:rsidRPr="00477ACE">
          <w:rPr>
            <w:rStyle w:val="af1"/>
            <w:color w:val="000000" w:themeColor="text1"/>
            <w:sz w:val="28"/>
            <w:szCs w:val="28"/>
          </w:rPr>
          <w:t>Федеральным законом</w:t>
        </w:r>
      </w:hyperlink>
      <w:r>
        <w:rPr>
          <w:color w:val="000000" w:themeColor="text1"/>
          <w:sz w:val="28"/>
          <w:szCs w:val="28"/>
        </w:rPr>
        <w:t xml:space="preserve"> от 13 июля 2015 года № 220-ФЗ «</w:t>
      </w:r>
      <w:r w:rsidRPr="00477ACE">
        <w:rPr>
          <w:color w:val="000000" w:themeColor="text1"/>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w:t>
      </w:r>
      <w:r>
        <w:rPr>
          <w:color w:val="000000" w:themeColor="text1"/>
          <w:sz w:val="28"/>
          <w:szCs w:val="28"/>
        </w:rPr>
        <w:t>льные акты Российской Федерации» (далее - Федеральный закон №</w:t>
      </w:r>
      <w:r w:rsidRPr="00477ACE">
        <w:rPr>
          <w:color w:val="000000" w:themeColor="text1"/>
          <w:sz w:val="28"/>
          <w:szCs w:val="28"/>
        </w:rPr>
        <w:t> 220-ФЗ).</w:t>
      </w:r>
    </w:p>
    <w:bookmarkEnd w:id="2"/>
    <w:p w:rsidR="004869CC" w:rsidRPr="00477ACE" w:rsidRDefault="004869CC" w:rsidP="004869CC">
      <w:pPr>
        <w:ind w:firstLine="709"/>
        <w:jc w:val="both"/>
        <w:rPr>
          <w:color w:val="000000" w:themeColor="text1"/>
          <w:sz w:val="28"/>
          <w:szCs w:val="28"/>
        </w:rPr>
      </w:pPr>
      <w:r>
        <w:rPr>
          <w:color w:val="000000" w:themeColor="text1"/>
          <w:sz w:val="28"/>
          <w:szCs w:val="28"/>
        </w:rPr>
        <w:t>1.3.</w:t>
      </w:r>
      <w:r w:rsidRPr="00477ACE">
        <w:rPr>
          <w:color w:val="000000" w:themeColor="text1"/>
          <w:sz w:val="28"/>
          <w:szCs w:val="28"/>
        </w:rPr>
        <w:t xml:space="preserve"> Решение об установлении, изменении маршрутов регулярных перевозок, изменении маршрутных графиков на маршрутах регулярных перевозок, отмене маршрутов регулярных перевозок принимается отделом жилищного, коммунального хозяйства, транспорта и связи администрации муниципального образования Крыловский район, как уполномоченным органом администрации муниципального образования Крыловский район.</w:t>
      </w:r>
    </w:p>
    <w:p w:rsidR="004869CC" w:rsidRDefault="004869CC" w:rsidP="004869CC">
      <w:pPr>
        <w:jc w:val="both"/>
      </w:pPr>
    </w:p>
    <w:p w:rsidR="004869CC" w:rsidRPr="004869CC" w:rsidRDefault="004869CC" w:rsidP="004869CC">
      <w:pPr>
        <w:pStyle w:val="1"/>
        <w:spacing w:line="240" w:lineRule="auto"/>
        <w:rPr>
          <w:rFonts w:ascii="Times New Roman" w:hAnsi="Times New Roman"/>
          <w:spacing w:val="0"/>
          <w:kern w:val="28"/>
          <w:szCs w:val="28"/>
        </w:rPr>
      </w:pPr>
      <w:bookmarkStart w:id="3" w:name="sub_1002"/>
      <w:r w:rsidRPr="004869CC">
        <w:rPr>
          <w:rFonts w:ascii="Times New Roman" w:hAnsi="Times New Roman"/>
          <w:spacing w:val="0"/>
          <w:kern w:val="28"/>
          <w:szCs w:val="28"/>
        </w:rPr>
        <w:t>2. Установление, изменение и отмена муниципальных</w:t>
      </w:r>
    </w:p>
    <w:p w:rsidR="004869CC" w:rsidRPr="004869CC" w:rsidRDefault="004869CC" w:rsidP="004869CC">
      <w:pPr>
        <w:pStyle w:val="1"/>
        <w:spacing w:line="240" w:lineRule="auto"/>
        <w:rPr>
          <w:rFonts w:ascii="Times New Roman" w:hAnsi="Times New Roman"/>
          <w:spacing w:val="0"/>
          <w:kern w:val="28"/>
          <w:szCs w:val="28"/>
        </w:rPr>
      </w:pPr>
      <w:r w:rsidRPr="004869CC">
        <w:rPr>
          <w:rFonts w:ascii="Times New Roman" w:hAnsi="Times New Roman"/>
          <w:spacing w:val="0"/>
          <w:kern w:val="28"/>
          <w:szCs w:val="28"/>
        </w:rPr>
        <w:t>маршрутов регулярных перевозок</w:t>
      </w:r>
    </w:p>
    <w:bookmarkEnd w:id="3"/>
    <w:p w:rsidR="004869CC" w:rsidRDefault="004869CC" w:rsidP="004869CC">
      <w:pPr>
        <w:jc w:val="both"/>
      </w:pPr>
    </w:p>
    <w:p w:rsidR="004869CC" w:rsidRPr="00CA0DE7" w:rsidRDefault="004869CC" w:rsidP="004869CC">
      <w:pPr>
        <w:ind w:firstLine="709"/>
        <w:jc w:val="both"/>
        <w:rPr>
          <w:sz w:val="28"/>
          <w:szCs w:val="28"/>
        </w:rPr>
      </w:pPr>
      <w:bookmarkStart w:id="4" w:name="sub_1021"/>
      <w:r w:rsidRPr="00CA0DE7">
        <w:rPr>
          <w:sz w:val="28"/>
          <w:szCs w:val="28"/>
        </w:rPr>
        <w:t>2.1. Ини</w:t>
      </w:r>
      <w:r>
        <w:rPr>
          <w:sz w:val="28"/>
          <w:szCs w:val="28"/>
        </w:rPr>
        <w:t xml:space="preserve">циаторами установления, отмены и </w:t>
      </w:r>
      <w:r w:rsidRPr="00CA0DE7">
        <w:rPr>
          <w:sz w:val="28"/>
          <w:szCs w:val="28"/>
        </w:rPr>
        <w:t xml:space="preserve">изменения муниципальных маршрутов регулярного сообщения, а также изменения маршрутных графиков на маршруте регулярного сообщения являются уполномоченный орган, а также </w:t>
      </w:r>
      <w:r w:rsidRPr="00CA0DE7">
        <w:rPr>
          <w:sz w:val="28"/>
          <w:szCs w:val="28"/>
        </w:rPr>
        <w:lastRenderedPageBreak/>
        <w:t>юридические и физические лица, в том числе индивидуальные предприниматели.</w:t>
      </w:r>
    </w:p>
    <w:p w:rsidR="004869CC" w:rsidRPr="00CA0DE7" w:rsidRDefault="004869CC" w:rsidP="004869CC">
      <w:pPr>
        <w:ind w:firstLine="709"/>
        <w:jc w:val="both"/>
        <w:rPr>
          <w:sz w:val="28"/>
          <w:szCs w:val="28"/>
        </w:rPr>
      </w:pPr>
      <w:bookmarkStart w:id="5" w:name="sub_1022"/>
      <w:bookmarkEnd w:id="4"/>
      <w:r w:rsidRPr="00CA0DE7">
        <w:rPr>
          <w:sz w:val="28"/>
          <w:szCs w:val="28"/>
        </w:rPr>
        <w:t>2.2. Решение об установлении, отмене, изменении маршрутов регулярного сообщения, а также изменении маршрутных графиков на маршруте регулярного сообщения принимается уполномоченным органом в следующих случаях:</w:t>
      </w:r>
    </w:p>
    <w:p w:rsidR="004869CC" w:rsidRPr="00CA0DE7" w:rsidRDefault="004869CC" w:rsidP="004869CC">
      <w:pPr>
        <w:ind w:firstLine="709"/>
        <w:jc w:val="both"/>
        <w:rPr>
          <w:sz w:val="28"/>
          <w:szCs w:val="28"/>
        </w:rPr>
      </w:pPr>
      <w:bookmarkStart w:id="6" w:name="sub_1221"/>
      <w:bookmarkEnd w:id="5"/>
      <w:r w:rsidRPr="00CA0DE7">
        <w:rPr>
          <w:sz w:val="28"/>
          <w:szCs w:val="28"/>
        </w:rPr>
        <w:t>2.2.1. потребности населения в перевозках, подтвержденной обследованием пассажиропотока, с учетом технико-экономического обоснования целесообразности их установления, отмены или изменения (в том числе при введении в эксплуатацию новых жилых зон и массивов или их сносе, изменении дорожной и градостроительной ситуации, создании либо ликвидации крупных предприятий торговли, медицинских учреждений, спортивных объектов, баз отдыха и иных социально значимых и культурных объектов), возможности обеспечения безопасных условий перевозки:</w:t>
      </w:r>
    </w:p>
    <w:p w:rsidR="004869CC" w:rsidRPr="00CA0DE7" w:rsidRDefault="004869CC" w:rsidP="004869CC">
      <w:pPr>
        <w:ind w:firstLine="709"/>
        <w:jc w:val="both"/>
        <w:rPr>
          <w:sz w:val="28"/>
          <w:szCs w:val="28"/>
        </w:rPr>
      </w:pPr>
      <w:bookmarkStart w:id="7" w:name="sub_1222"/>
      <w:bookmarkEnd w:id="6"/>
      <w:r w:rsidRPr="00CA0DE7">
        <w:rPr>
          <w:sz w:val="28"/>
          <w:szCs w:val="28"/>
        </w:rPr>
        <w:t>2.2.2. обоснованных предложений органов местного самоуправлени</w:t>
      </w:r>
      <w:r>
        <w:rPr>
          <w:sz w:val="28"/>
          <w:szCs w:val="28"/>
        </w:rPr>
        <w:t>я, юридических и физических лиц,</w:t>
      </w:r>
      <w:r w:rsidRPr="00CA0DE7">
        <w:rPr>
          <w:sz w:val="28"/>
          <w:szCs w:val="28"/>
        </w:rPr>
        <w:t xml:space="preserve"> в том числе индивидуальных предпринимателей.</w:t>
      </w:r>
    </w:p>
    <w:p w:rsidR="004869CC" w:rsidRPr="00CA0DE7" w:rsidRDefault="004869CC" w:rsidP="004869CC">
      <w:pPr>
        <w:ind w:firstLine="709"/>
        <w:jc w:val="both"/>
        <w:rPr>
          <w:sz w:val="28"/>
          <w:szCs w:val="28"/>
        </w:rPr>
      </w:pPr>
      <w:bookmarkStart w:id="8" w:name="sub_1023"/>
      <w:bookmarkEnd w:id="7"/>
      <w:r w:rsidRPr="00CA0DE7">
        <w:rPr>
          <w:sz w:val="28"/>
          <w:szCs w:val="28"/>
        </w:rPr>
        <w:t>2.3. При установлении нового маршрута регулярного сообщения ожидаемый пассажиропоток устанавливается путем опроса населения, прогнозирования и (или) ориентировочного расчета. Путь следования (схема движения) транспортных средств выбирается по предполагаемым и желательным направлениям перемещения пассажиров в соответствии с требованиями безопасности движения и дорожными условиями. Новые маршруты регулярного сообщения могут быть организованы, если состояние дорог и их обустройство соответствуют требованиям безопасности движения.</w:t>
      </w:r>
    </w:p>
    <w:p w:rsidR="004869CC" w:rsidRPr="00CA0DE7" w:rsidRDefault="004869CC" w:rsidP="004869CC">
      <w:pPr>
        <w:ind w:firstLine="709"/>
        <w:jc w:val="both"/>
        <w:rPr>
          <w:sz w:val="28"/>
          <w:szCs w:val="28"/>
        </w:rPr>
      </w:pPr>
      <w:bookmarkStart w:id="9" w:name="sub_1024"/>
      <w:bookmarkEnd w:id="8"/>
      <w:r w:rsidRPr="00CA0DE7">
        <w:rPr>
          <w:sz w:val="28"/>
          <w:szCs w:val="28"/>
        </w:rPr>
        <w:t>2.4. Путь следования (схема движения) и остановочные пункты, расположенные на территории муниципального образования утверждаются администрацией.</w:t>
      </w:r>
    </w:p>
    <w:p w:rsidR="004869CC" w:rsidRPr="00CA0DE7" w:rsidRDefault="004869CC" w:rsidP="004869CC">
      <w:pPr>
        <w:ind w:firstLine="709"/>
        <w:jc w:val="both"/>
        <w:rPr>
          <w:sz w:val="28"/>
          <w:szCs w:val="28"/>
        </w:rPr>
      </w:pPr>
      <w:bookmarkStart w:id="10" w:name="sub_1025"/>
      <w:bookmarkEnd w:id="9"/>
      <w:r w:rsidRPr="00CA0DE7">
        <w:rPr>
          <w:sz w:val="28"/>
          <w:szCs w:val="28"/>
        </w:rPr>
        <w:t>2.5. Каждому маршруту регулярного сообщения администрацией присваивается определенный номер.</w:t>
      </w:r>
    </w:p>
    <w:p w:rsidR="004869CC" w:rsidRPr="00CA0DE7" w:rsidRDefault="004869CC" w:rsidP="004869CC">
      <w:pPr>
        <w:ind w:firstLine="709"/>
        <w:jc w:val="both"/>
        <w:rPr>
          <w:sz w:val="28"/>
          <w:szCs w:val="28"/>
        </w:rPr>
      </w:pPr>
      <w:bookmarkStart w:id="11" w:name="sub_1026"/>
      <w:bookmarkEnd w:id="10"/>
      <w:r w:rsidRPr="00CA0DE7">
        <w:rPr>
          <w:sz w:val="28"/>
          <w:szCs w:val="28"/>
        </w:rPr>
        <w:t>2.6. Маршрут регулярного сообщения считается установленным с момента его внесения в реестр муниципальных маршрутов регулярного сообщения.</w:t>
      </w:r>
    </w:p>
    <w:p w:rsidR="004869CC" w:rsidRPr="00CA0DE7" w:rsidRDefault="004869CC" w:rsidP="004869CC">
      <w:pPr>
        <w:ind w:firstLine="709"/>
        <w:jc w:val="both"/>
        <w:rPr>
          <w:sz w:val="28"/>
          <w:szCs w:val="28"/>
        </w:rPr>
      </w:pPr>
      <w:bookmarkStart w:id="12" w:name="sub_1027"/>
      <w:bookmarkEnd w:id="11"/>
      <w:r w:rsidRPr="00CA0DE7">
        <w:rPr>
          <w:sz w:val="28"/>
          <w:szCs w:val="28"/>
        </w:rPr>
        <w:t>2.7. Изменение маршрута регулярного сообщения включает в себя:</w:t>
      </w:r>
    </w:p>
    <w:p w:rsidR="004869CC" w:rsidRPr="00CA0DE7" w:rsidRDefault="004869CC" w:rsidP="004869CC">
      <w:pPr>
        <w:ind w:firstLine="709"/>
        <w:jc w:val="both"/>
        <w:rPr>
          <w:sz w:val="28"/>
          <w:szCs w:val="28"/>
        </w:rPr>
      </w:pPr>
      <w:bookmarkStart w:id="13" w:name="sub_1271"/>
      <w:bookmarkEnd w:id="12"/>
      <w:r w:rsidRPr="00CA0DE7">
        <w:rPr>
          <w:sz w:val="28"/>
          <w:szCs w:val="28"/>
        </w:rPr>
        <w:t>2.7.1. частичное изменение пути следования (схемы движения) транспортных средств на маршруте регулярного сообщения при сохранении начального и конечного пунктов, в том числе с присвоением ему нового номера;</w:t>
      </w:r>
    </w:p>
    <w:p w:rsidR="004869CC" w:rsidRPr="00CA0DE7" w:rsidRDefault="004869CC" w:rsidP="004869CC">
      <w:pPr>
        <w:ind w:firstLine="709"/>
        <w:jc w:val="both"/>
        <w:rPr>
          <w:sz w:val="28"/>
          <w:szCs w:val="28"/>
        </w:rPr>
      </w:pPr>
      <w:bookmarkStart w:id="14" w:name="sub_1272"/>
      <w:bookmarkEnd w:id="13"/>
      <w:r w:rsidRPr="00CA0DE7">
        <w:rPr>
          <w:sz w:val="28"/>
          <w:szCs w:val="28"/>
        </w:rPr>
        <w:t>2.7.2. сокращение протяженности</w:t>
      </w:r>
      <w:r>
        <w:rPr>
          <w:sz w:val="28"/>
          <w:szCs w:val="28"/>
        </w:rPr>
        <w:t xml:space="preserve"> маршрута регулярного сообщения</w:t>
      </w:r>
      <w:r w:rsidRPr="00CA0DE7">
        <w:rPr>
          <w:sz w:val="28"/>
          <w:szCs w:val="28"/>
        </w:rPr>
        <w:t xml:space="preserve"> увеличение протяженности</w:t>
      </w:r>
      <w:r>
        <w:rPr>
          <w:sz w:val="28"/>
          <w:szCs w:val="28"/>
        </w:rPr>
        <w:t xml:space="preserve"> маршрута регулярного сообщения;</w:t>
      </w:r>
    </w:p>
    <w:p w:rsidR="004869CC" w:rsidRPr="00CA0DE7" w:rsidRDefault="004869CC" w:rsidP="004869CC">
      <w:pPr>
        <w:ind w:firstLine="709"/>
        <w:jc w:val="both"/>
        <w:rPr>
          <w:sz w:val="28"/>
          <w:szCs w:val="28"/>
        </w:rPr>
      </w:pPr>
      <w:bookmarkStart w:id="15" w:name="sub_1273"/>
      <w:bookmarkEnd w:id="14"/>
      <w:r w:rsidRPr="00CA0DE7">
        <w:rPr>
          <w:sz w:val="28"/>
          <w:szCs w:val="28"/>
        </w:rPr>
        <w:t>2.7.3. изменение категории маршрута регулярного сообщения и присвоение ему нового номера.</w:t>
      </w:r>
    </w:p>
    <w:p w:rsidR="004869CC" w:rsidRPr="00CA0DE7" w:rsidRDefault="004869CC" w:rsidP="004869CC">
      <w:pPr>
        <w:ind w:firstLine="709"/>
        <w:jc w:val="both"/>
        <w:rPr>
          <w:sz w:val="28"/>
          <w:szCs w:val="28"/>
        </w:rPr>
      </w:pPr>
      <w:bookmarkStart w:id="16" w:name="sub_1029"/>
      <w:bookmarkEnd w:id="15"/>
      <w:r>
        <w:rPr>
          <w:sz w:val="28"/>
          <w:szCs w:val="28"/>
        </w:rPr>
        <w:t>2.8</w:t>
      </w:r>
      <w:r w:rsidRPr="00CA0DE7">
        <w:rPr>
          <w:sz w:val="28"/>
          <w:szCs w:val="28"/>
        </w:rPr>
        <w:t>. Необходимое количество маршрутных графиков и рейсов на маршруте регулярного сообщения определяется администрацией на основании данных обследования пассажиропотока, исключающих как превышение предельной вместимости транспортных средств, так и их нерациональное использование.</w:t>
      </w:r>
    </w:p>
    <w:p w:rsidR="004869CC" w:rsidRPr="00CA0DE7" w:rsidRDefault="004869CC" w:rsidP="004869CC">
      <w:pPr>
        <w:ind w:firstLine="709"/>
        <w:jc w:val="both"/>
        <w:rPr>
          <w:sz w:val="28"/>
          <w:szCs w:val="28"/>
        </w:rPr>
      </w:pPr>
      <w:bookmarkStart w:id="17" w:name="sub_1210"/>
      <w:bookmarkEnd w:id="16"/>
      <w:r>
        <w:rPr>
          <w:sz w:val="28"/>
          <w:szCs w:val="28"/>
        </w:rPr>
        <w:lastRenderedPageBreak/>
        <w:t>2.9</w:t>
      </w:r>
      <w:r w:rsidRPr="00CA0DE7">
        <w:rPr>
          <w:sz w:val="28"/>
          <w:szCs w:val="28"/>
        </w:rPr>
        <w:t>. При изменении маршрута регулярного сообщения право на осуществление пассажирских перевозок на маршруте сохраняется за перевозчиком, ранее получившим такое право, до окончания срока действия свидетельства об осуществлении перевозок при наличии у него возможности на перевозку пассажиров по измененному маршруту, а также на обеспечение безопасных условий такой перевозки.</w:t>
      </w:r>
    </w:p>
    <w:p w:rsidR="004869CC" w:rsidRPr="00CA0DE7" w:rsidRDefault="004869CC" w:rsidP="004869CC">
      <w:pPr>
        <w:ind w:firstLine="709"/>
        <w:jc w:val="both"/>
        <w:rPr>
          <w:sz w:val="28"/>
          <w:szCs w:val="28"/>
        </w:rPr>
      </w:pPr>
      <w:bookmarkStart w:id="18" w:name="sub_1211"/>
      <w:bookmarkEnd w:id="17"/>
      <w:r>
        <w:rPr>
          <w:sz w:val="28"/>
          <w:szCs w:val="28"/>
        </w:rPr>
        <w:t>2.10</w:t>
      </w:r>
      <w:r w:rsidRPr="00CA0DE7">
        <w:rPr>
          <w:sz w:val="28"/>
          <w:szCs w:val="28"/>
        </w:rPr>
        <w:t>. Изменение количества маршрутных графиков и (или) рейсов на маршруте осуществляется по решению администрации с учетом изменения пассажиропотока на данном маршруте, а также вместимости используемых транспортных средств.</w:t>
      </w:r>
    </w:p>
    <w:p w:rsidR="004869CC" w:rsidRPr="00CA0DE7" w:rsidRDefault="004869CC" w:rsidP="004869CC">
      <w:pPr>
        <w:ind w:firstLine="709"/>
        <w:jc w:val="both"/>
        <w:rPr>
          <w:sz w:val="28"/>
          <w:szCs w:val="28"/>
        </w:rPr>
      </w:pPr>
      <w:bookmarkStart w:id="19" w:name="sub_1212"/>
      <w:bookmarkEnd w:id="18"/>
      <w:r>
        <w:rPr>
          <w:sz w:val="28"/>
          <w:szCs w:val="28"/>
        </w:rPr>
        <w:t>2.11</w:t>
      </w:r>
      <w:r w:rsidRPr="00CA0DE7">
        <w:rPr>
          <w:sz w:val="28"/>
          <w:szCs w:val="28"/>
        </w:rPr>
        <w:t>. При введении дополнительных маршрутных графиков на маршруте регулярного сообщения перевозчик для осуществления пассажирских перевозок на дополнительном маршрутном графике выбирается на конкурсной основе.</w:t>
      </w:r>
    </w:p>
    <w:p w:rsidR="004869CC" w:rsidRPr="00CA0DE7" w:rsidRDefault="004869CC" w:rsidP="004869CC">
      <w:pPr>
        <w:ind w:firstLine="709"/>
        <w:jc w:val="both"/>
        <w:rPr>
          <w:sz w:val="28"/>
          <w:szCs w:val="28"/>
        </w:rPr>
      </w:pPr>
      <w:bookmarkStart w:id="20" w:name="sub_1213"/>
      <w:bookmarkEnd w:id="19"/>
      <w:r>
        <w:rPr>
          <w:sz w:val="28"/>
          <w:szCs w:val="28"/>
        </w:rPr>
        <w:t>2.12</w:t>
      </w:r>
      <w:r w:rsidRPr="00CA0DE7">
        <w:rPr>
          <w:sz w:val="28"/>
          <w:szCs w:val="28"/>
        </w:rPr>
        <w:t>. Решение об отмене маршрута регулярного сообщения может быть принято в следующих случаях:</w:t>
      </w:r>
    </w:p>
    <w:p w:rsidR="004869CC" w:rsidRPr="00CA0DE7" w:rsidRDefault="004869CC" w:rsidP="004869CC">
      <w:pPr>
        <w:ind w:firstLine="709"/>
        <w:jc w:val="both"/>
        <w:rPr>
          <w:sz w:val="28"/>
          <w:szCs w:val="28"/>
        </w:rPr>
      </w:pPr>
      <w:bookmarkStart w:id="21" w:name="sub_12131"/>
      <w:bookmarkEnd w:id="20"/>
      <w:r>
        <w:rPr>
          <w:sz w:val="28"/>
          <w:szCs w:val="28"/>
        </w:rPr>
        <w:t>2.12</w:t>
      </w:r>
      <w:r w:rsidRPr="00CA0DE7">
        <w:rPr>
          <w:sz w:val="28"/>
          <w:szCs w:val="28"/>
        </w:rPr>
        <w:t>.1. если количество пассажиров, следующих из начального в конечный остановочный пункт, менее 25 процентов от вместимости транспортного средства;</w:t>
      </w:r>
    </w:p>
    <w:p w:rsidR="004869CC" w:rsidRPr="00CA0DE7" w:rsidRDefault="004869CC" w:rsidP="004869CC">
      <w:pPr>
        <w:ind w:firstLine="709"/>
        <w:jc w:val="both"/>
        <w:rPr>
          <w:sz w:val="28"/>
          <w:szCs w:val="28"/>
        </w:rPr>
      </w:pPr>
      <w:bookmarkStart w:id="22" w:name="sub_12132"/>
      <w:bookmarkEnd w:id="21"/>
      <w:r>
        <w:rPr>
          <w:sz w:val="28"/>
          <w:szCs w:val="28"/>
        </w:rPr>
        <w:t>2.12</w:t>
      </w:r>
      <w:r w:rsidRPr="00CA0DE7">
        <w:rPr>
          <w:sz w:val="28"/>
          <w:szCs w:val="28"/>
        </w:rPr>
        <w:t>.2. при отсутствии возможности обеспечить безопасность движения на данном маршруте;</w:t>
      </w:r>
    </w:p>
    <w:p w:rsidR="004869CC" w:rsidRPr="00CA0DE7" w:rsidRDefault="004869CC" w:rsidP="004869CC">
      <w:pPr>
        <w:ind w:firstLine="709"/>
        <w:jc w:val="both"/>
        <w:rPr>
          <w:sz w:val="28"/>
          <w:szCs w:val="28"/>
        </w:rPr>
      </w:pPr>
      <w:bookmarkStart w:id="23" w:name="sub_12133"/>
      <w:bookmarkEnd w:id="22"/>
      <w:r>
        <w:rPr>
          <w:sz w:val="28"/>
          <w:szCs w:val="28"/>
        </w:rPr>
        <w:t>2.12</w:t>
      </w:r>
      <w:r w:rsidRPr="00CA0DE7">
        <w:rPr>
          <w:sz w:val="28"/>
          <w:szCs w:val="28"/>
        </w:rPr>
        <w:t>.3. при получении от государственных или судебных органов соответствующего предписания (решения) об отмене маршрута.</w:t>
      </w:r>
    </w:p>
    <w:p w:rsidR="004869CC" w:rsidRPr="00CA0DE7" w:rsidRDefault="004869CC" w:rsidP="004869CC">
      <w:pPr>
        <w:ind w:firstLine="709"/>
        <w:jc w:val="both"/>
        <w:rPr>
          <w:sz w:val="28"/>
          <w:szCs w:val="28"/>
        </w:rPr>
      </w:pPr>
      <w:bookmarkStart w:id="24" w:name="sub_1214"/>
      <w:bookmarkEnd w:id="23"/>
      <w:r>
        <w:rPr>
          <w:sz w:val="28"/>
          <w:szCs w:val="28"/>
        </w:rPr>
        <w:t>2.13</w:t>
      </w:r>
      <w:r w:rsidRPr="00CA0DE7">
        <w:rPr>
          <w:sz w:val="28"/>
          <w:szCs w:val="28"/>
        </w:rPr>
        <w:t>. Маршрут регулярного сообщения может быть временно отменен:</w:t>
      </w:r>
    </w:p>
    <w:p w:rsidR="004869CC" w:rsidRPr="00CA0DE7" w:rsidRDefault="004869CC" w:rsidP="004869CC">
      <w:pPr>
        <w:ind w:firstLine="709"/>
        <w:jc w:val="both"/>
        <w:rPr>
          <w:sz w:val="28"/>
          <w:szCs w:val="28"/>
        </w:rPr>
      </w:pPr>
      <w:bookmarkStart w:id="25" w:name="sub_12141"/>
      <w:bookmarkEnd w:id="24"/>
      <w:r>
        <w:rPr>
          <w:sz w:val="28"/>
          <w:szCs w:val="28"/>
        </w:rPr>
        <w:t>2.13</w:t>
      </w:r>
      <w:r w:rsidRPr="00CA0DE7">
        <w:rPr>
          <w:sz w:val="28"/>
          <w:szCs w:val="28"/>
        </w:rPr>
        <w:t>.1. при неудовлетворительном состоянии транспортных путей и (или) объектов транспортной инфраструктуры, не обеспечивающих безопасные условия перевозки пассажиров на маршруте;</w:t>
      </w:r>
    </w:p>
    <w:p w:rsidR="004869CC" w:rsidRPr="00CA0DE7" w:rsidRDefault="004869CC" w:rsidP="004869CC">
      <w:pPr>
        <w:ind w:firstLine="709"/>
        <w:jc w:val="both"/>
        <w:rPr>
          <w:sz w:val="28"/>
          <w:szCs w:val="28"/>
        </w:rPr>
      </w:pPr>
      <w:bookmarkStart w:id="26" w:name="sub_12142"/>
      <w:bookmarkEnd w:id="25"/>
      <w:r>
        <w:rPr>
          <w:sz w:val="28"/>
          <w:szCs w:val="28"/>
        </w:rPr>
        <w:t>2.13</w:t>
      </w:r>
      <w:r w:rsidRPr="00CA0DE7">
        <w:rPr>
          <w:sz w:val="28"/>
          <w:szCs w:val="28"/>
        </w:rPr>
        <w:t>.2. при одностороннем отказе перевозчика от выполнения пассажирских перевозок на маршруте;</w:t>
      </w:r>
    </w:p>
    <w:p w:rsidR="004869CC" w:rsidRPr="00CA0DE7" w:rsidRDefault="004869CC" w:rsidP="004869CC">
      <w:pPr>
        <w:ind w:firstLine="709"/>
        <w:jc w:val="both"/>
        <w:rPr>
          <w:sz w:val="28"/>
          <w:szCs w:val="28"/>
        </w:rPr>
      </w:pPr>
      <w:bookmarkStart w:id="27" w:name="sub_12143"/>
      <w:bookmarkEnd w:id="26"/>
      <w:r>
        <w:rPr>
          <w:sz w:val="28"/>
          <w:szCs w:val="28"/>
        </w:rPr>
        <w:t>2.13</w:t>
      </w:r>
      <w:r w:rsidRPr="00CA0DE7">
        <w:rPr>
          <w:sz w:val="28"/>
          <w:szCs w:val="28"/>
        </w:rPr>
        <w:t>.3. в случаях, вызванных стихийными явлениями или изменениями природно-климатических условий и другими чрезвычайными ситуациями, в результате которых не могут быть обеспечены устойчивые и безопасные условия перевозки пассажиров.</w:t>
      </w:r>
    </w:p>
    <w:p w:rsidR="004869CC" w:rsidRPr="00CA0DE7" w:rsidRDefault="004869CC" w:rsidP="004869CC">
      <w:pPr>
        <w:ind w:firstLine="709"/>
        <w:jc w:val="both"/>
        <w:rPr>
          <w:sz w:val="28"/>
          <w:szCs w:val="28"/>
        </w:rPr>
      </w:pPr>
      <w:bookmarkStart w:id="28" w:name="sub_1215"/>
      <w:bookmarkEnd w:id="27"/>
      <w:r>
        <w:rPr>
          <w:sz w:val="28"/>
          <w:szCs w:val="28"/>
        </w:rPr>
        <w:t>2.14</w:t>
      </w:r>
      <w:r w:rsidRPr="00CA0DE7">
        <w:rPr>
          <w:sz w:val="28"/>
          <w:szCs w:val="28"/>
        </w:rPr>
        <w:t>. Решение об отмене маршрута принимает администрация.</w:t>
      </w:r>
    </w:p>
    <w:bookmarkEnd w:id="28"/>
    <w:p w:rsidR="004869CC" w:rsidRPr="00CA0DE7" w:rsidRDefault="004869CC" w:rsidP="004869CC">
      <w:pPr>
        <w:ind w:firstLine="709"/>
        <w:jc w:val="both"/>
        <w:rPr>
          <w:sz w:val="28"/>
          <w:szCs w:val="28"/>
        </w:rPr>
      </w:pPr>
      <w:r>
        <w:rPr>
          <w:sz w:val="28"/>
          <w:szCs w:val="28"/>
        </w:rPr>
        <w:t xml:space="preserve">2.15. </w:t>
      </w:r>
      <w:r w:rsidRPr="00CA0DE7">
        <w:rPr>
          <w:sz w:val="28"/>
          <w:szCs w:val="28"/>
        </w:rPr>
        <w:t xml:space="preserve">Юридическое лицо, индивидуальный предприниматель, уполномоченный участник договора простого товарищества, принявшие в соответствии с </w:t>
      </w:r>
      <w:r w:rsidRPr="000045B7">
        <w:rPr>
          <w:rStyle w:val="af1"/>
          <w:color w:val="000000" w:themeColor="text1"/>
          <w:sz w:val="28"/>
          <w:szCs w:val="28"/>
        </w:rPr>
        <w:t>частью 1 статьи 29.1</w:t>
      </w:r>
      <w:r w:rsidRPr="00CA0DE7">
        <w:rPr>
          <w:sz w:val="28"/>
          <w:szCs w:val="28"/>
        </w:rPr>
        <w:t xml:space="preserve"> Федерально</w:t>
      </w:r>
      <w:r>
        <w:rPr>
          <w:sz w:val="28"/>
          <w:szCs w:val="28"/>
        </w:rPr>
        <w:t>го закона от 13 июля 2015 года №</w:t>
      </w:r>
      <w:r w:rsidRPr="00CA0DE7">
        <w:rPr>
          <w:sz w:val="28"/>
          <w:szCs w:val="28"/>
        </w:rPr>
        <w:t xml:space="preserve"> 220-ФЗ решение об изменении маршрута регулярных перевозок или о прекращении осуществления регулярных перевозок по данному маршруту, обязаны в день принятия такого решения уведомить об этом администрацию муниципального образования </w:t>
      </w:r>
      <w:r>
        <w:rPr>
          <w:sz w:val="28"/>
          <w:szCs w:val="28"/>
        </w:rPr>
        <w:t>Крыловский район</w:t>
      </w:r>
      <w:r w:rsidRPr="00CA0DE7">
        <w:rPr>
          <w:sz w:val="28"/>
          <w:szCs w:val="28"/>
        </w:rPr>
        <w:t xml:space="preserve"> и владельцев остановочных пунктов, включенных в состав данного маршрута. Указанные владельцы обязаны организовать размещение в остановочных пунктах информации о соответствующем изменении маршрута или прекращении осуществления </w:t>
      </w:r>
      <w:r w:rsidRPr="00CA0DE7">
        <w:rPr>
          <w:sz w:val="28"/>
          <w:szCs w:val="28"/>
        </w:rPr>
        <w:lastRenderedPageBreak/>
        <w:t>регулярных перевозок по маршруту, а также об основаниях для принятия такого решения.</w:t>
      </w:r>
    </w:p>
    <w:p w:rsidR="004869CC" w:rsidRDefault="004869CC" w:rsidP="004869CC">
      <w:pPr>
        <w:ind w:firstLine="709"/>
        <w:jc w:val="both"/>
        <w:rPr>
          <w:sz w:val="28"/>
          <w:szCs w:val="28"/>
        </w:rPr>
      </w:pPr>
      <w:r>
        <w:rPr>
          <w:sz w:val="28"/>
          <w:szCs w:val="28"/>
        </w:rPr>
        <w:t>2.16</w:t>
      </w:r>
      <w:r w:rsidRPr="00CA0DE7">
        <w:rPr>
          <w:sz w:val="28"/>
          <w:szCs w:val="28"/>
        </w:rPr>
        <w:t xml:space="preserve">. Если изменение маршрута регулярных перевозок осуществляется по основаниям и в порядке, которые предусмотрены </w:t>
      </w:r>
      <w:hyperlink r:id="rId9" w:history="1">
        <w:r w:rsidRPr="000045B7">
          <w:rPr>
            <w:rStyle w:val="af1"/>
            <w:color w:val="000000" w:themeColor="text1"/>
            <w:sz w:val="28"/>
            <w:szCs w:val="28"/>
          </w:rPr>
          <w:t>частями 1</w:t>
        </w:r>
      </w:hyperlink>
      <w:r w:rsidRPr="000045B7">
        <w:rPr>
          <w:color w:val="000000" w:themeColor="text1"/>
          <w:sz w:val="28"/>
          <w:szCs w:val="28"/>
        </w:rPr>
        <w:t xml:space="preserve"> и </w:t>
      </w:r>
      <w:hyperlink r:id="rId10" w:history="1">
        <w:r w:rsidRPr="000045B7">
          <w:rPr>
            <w:rStyle w:val="af1"/>
            <w:color w:val="000000" w:themeColor="text1"/>
            <w:sz w:val="28"/>
            <w:szCs w:val="28"/>
          </w:rPr>
          <w:t>2 статьи 29.1</w:t>
        </w:r>
      </w:hyperlink>
      <w:r w:rsidRPr="000045B7">
        <w:rPr>
          <w:color w:val="000000" w:themeColor="text1"/>
          <w:sz w:val="28"/>
          <w:szCs w:val="28"/>
        </w:rPr>
        <w:t xml:space="preserve"> Федерально</w:t>
      </w:r>
      <w:r>
        <w:rPr>
          <w:color w:val="000000" w:themeColor="text1"/>
          <w:sz w:val="28"/>
          <w:szCs w:val="28"/>
        </w:rPr>
        <w:t>го закона от 13 июля 2015 года №</w:t>
      </w:r>
      <w:r w:rsidRPr="000045B7">
        <w:rPr>
          <w:color w:val="000000" w:themeColor="text1"/>
          <w:sz w:val="28"/>
          <w:szCs w:val="28"/>
        </w:rPr>
        <w:t xml:space="preserve"> 220-ФЗ, положения </w:t>
      </w:r>
      <w:hyperlink r:id="rId11" w:history="1">
        <w:r w:rsidRPr="000045B7">
          <w:rPr>
            <w:rStyle w:val="af1"/>
            <w:color w:val="000000" w:themeColor="text1"/>
            <w:sz w:val="28"/>
            <w:szCs w:val="28"/>
          </w:rPr>
          <w:t>части 9 статьи 4</w:t>
        </w:r>
      </w:hyperlink>
      <w:r w:rsidRPr="000045B7">
        <w:rPr>
          <w:color w:val="000000" w:themeColor="text1"/>
          <w:sz w:val="28"/>
          <w:szCs w:val="28"/>
        </w:rPr>
        <w:t xml:space="preserve">, </w:t>
      </w:r>
      <w:hyperlink r:id="rId12" w:history="1">
        <w:r w:rsidRPr="000045B7">
          <w:rPr>
            <w:rStyle w:val="af1"/>
            <w:color w:val="000000" w:themeColor="text1"/>
            <w:sz w:val="28"/>
            <w:szCs w:val="28"/>
          </w:rPr>
          <w:t>части 2 статьи 12</w:t>
        </w:r>
      </w:hyperlink>
      <w:r w:rsidRPr="000045B7">
        <w:rPr>
          <w:color w:val="000000" w:themeColor="text1"/>
          <w:sz w:val="28"/>
          <w:szCs w:val="28"/>
        </w:rPr>
        <w:t xml:space="preserve">, </w:t>
      </w:r>
      <w:hyperlink r:id="rId13" w:history="1">
        <w:r w:rsidRPr="000045B7">
          <w:rPr>
            <w:rStyle w:val="af1"/>
            <w:color w:val="000000" w:themeColor="text1"/>
            <w:sz w:val="28"/>
            <w:szCs w:val="28"/>
          </w:rPr>
          <w:t>части 6 статьи 13</w:t>
        </w:r>
      </w:hyperlink>
      <w:r w:rsidRPr="000045B7">
        <w:rPr>
          <w:color w:val="000000" w:themeColor="text1"/>
          <w:sz w:val="28"/>
          <w:szCs w:val="28"/>
        </w:rPr>
        <w:t xml:space="preserve">, </w:t>
      </w:r>
      <w:hyperlink r:id="rId14" w:history="1">
        <w:r w:rsidRPr="000045B7">
          <w:rPr>
            <w:rStyle w:val="af1"/>
            <w:color w:val="000000" w:themeColor="text1"/>
            <w:sz w:val="28"/>
            <w:szCs w:val="28"/>
          </w:rPr>
          <w:t>части 7 статьи 27</w:t>
        </w:r>
      </w:hyperlink>
      <w:r w:rsidRPr="000045B7">
        <w:rPr>
          <w:color w:val="000000" w:themeColor="text1"/>
          <w:sz w:val="28"/>
          <w:szCs w:val="28"/>
        </w:rPr>
        <w:t xml:space="preserve"> и </w:t>
      </w:r>
      <w:hyperlink r:id="rId15" w:history="1">
        <w:r w:rsidRPr="000045B7">
          <w:rPr>
            <w:rStyle w:val="af1"/>
            <w:color w:val="000000" w:themeColor="text1"/>
            <w:sz w:val="28"/>
            <w:szCs w:val="28"/>
          </w:rPr>
          <w:t>пунктов 7</w:t>
        </w:r>
      </w:hyperlink>
      <w:r w:rsidRPr="000045B7">
        <w:rPr>
          <w:color w:val="000000" w:themeColor="text1"/>
          <w:sz w:val="28"/>
          <w:szCs w:val="28"/>
        </w:rPr>
        <w:t xml:space="preserve"> и </w:t>
      </w:r>
      <w:hyperlink r:id="rId16" w:history="1">
        <w:r w:rsidRPr="000045B7">
          <w:rPr>
            <w:rStyle w:val="af1"/>
            <w:color w:val="000000" w:themeColor="text1"/>
            <w:sz w:val="28"/>
            <w:szCs w:val="28"/>
          </w:rPr>
          <w:t>8 части 1 статьи 29</w:t>
        </w:r>
      </w:hyperlink>
      <w:r w:rsidRPr="000045B7">
        <w:rPr>
          <w:color w:val="000000" w:themeColor="text1"/>
          <w:sz w:val="28"/>
          <w:szCs w:val="28"/>
        </w:rPr>
        <w:t xml:space="preserve"> </w:t>
      </w:r>
      <w:r w:rsidRPr="00CA0DE7">
        <w:rPr>
          <w:sz w:val="28"/>
          <w:szCs w:val="28"/>
        </w:rPr>
        <w:t>Федерально</w:t>
      </w:r>
      <w:r>
        <w:rPr>
          <w:sz w:val="28"/>
          <w:szCs w:val="28"/>
        </w:rPr>
        <w:t>го закона от 13 июля 2015 года №</w:t>
      </w:r>
      <w:r w:rsidRPr="00CA0DE7">
        <w:rPr>
          <w:sz w:val="28"/>
          <w:szCs w:val="28"/>
        </w:rPr>
        <w:t> 220-ФЗ к регулярным перевозкам по измененному маршруту регулярных перевозок не применяются.</w:t>
      </w:r>
    </w:p>
    <w:p w:rsidR="004869CC" w:rsidRPr="00161AC5" w:rsidRDefault="004869CC" w:rsidP="004869CC">
      <w:pPr>
        <w:pStyle w:val="s1"/>
        <w:spacing w:before="0" w:beforeAutospacing="0" w:after="0" w:afterAutospacing="0"/>
        <w:ind w:firstLine="720"/>
        <w:jc w:val="both"/>
        <w:rPr>
          <w:sz w:val="28"/>
          <w:szCs w:val="28"/>
        </w:rPr>
      </w:pPr>
      <w:r>
        <w:rPr>
          <w:sz w:val="28"/>
          <w:szCs w:val="28"/>
        </w:rPr>
        <w:t xml:space="preserve">2.17. </w:t>
      </w:r>
      <w:r w:rsidRPr="00161AC5">
        <w:rPr>
          <w:sz w:val="28"/>
          <w:szCs w:val="28"/>
        </w:rPr>
        <w:t>Изменение маршрута регулярных перевозок и прекращение осуществления регулярных перевозок в отдельных случаях:</w:t>
      </w:r>
    </w:p>
    <w:p w:rsidR="004869CC" w:rsidRPr="00161AC5" w:rsidRDefault="004869CC" w:rsidP="004869CC">
      <w:pPr>
        <w:ind w:right="-30"/>
        <w:jc w:val="both"/>
        <w:rPr>
          <w:sz w:val="28"/>
          <w:szCs w:val="28"/>
        </w:rPr>
      </w:pPr>
      <w:r w:rsidRPr="00161AC5">
        <w:rPr>
          <w:sz w:val="28"/>
          <w:szCs w:val="28"/>
        </w:rPr>
        <w:tab/>
        <w:t>1) в случае принятия в соответствии с законодательством Российской Федерации мер по обеспечению санитарно-эпидемиологического благополучия населения или по защите населения и территорий от чрезвычайных ситуаций, повлекших ограничение использования отдельных остановочных пунктов маршрута регулярных перевозок, и (или) ограничение использования отдельных участков автомобильных дорог, по которым осуществляется движение транспортных средств по маршруту регулярных перевозок, и (или) существенное сокращение объемов перевозок по маршруту регулярных перевозок, юридическое лицо, индивидуальный предприниматель, уполномоченный участник договора простого товарищества, которым выдано свидетельство об осуществлении перевозок по данному маршруту, вправе на срок действия этих мер принять решение об изменении данного маршрута в отношении пути следования транспортных средств, их класса и (или) характеристик, перечня остановочных пунктов, сокращения количества выполняемых рейсов либо о прекращении осуществления регулярных перевозок по данному маршруту, если иное не предусмотрено указанными мерами.</w:t>
      </w:r>
    </w:p>
    <w:p w:rsidR="004869CC" w:rsidRPr="00161AC5" w:rsidRDefault="004869CC" w:rsidP="004869CC">
      <w:pPr>
        <w:pStyle w:val="af3"/>
        <w:spacing w:before="0" w:beforeAutospacing="0" w:after="0" w:afterAutospacing="0"/>
        <w:ind w:firstLine="720"/>
        <w:jc w:val="both"/>
        <w:rPr>
          <w:sz w:val="28"/>
          <w:szCs w:val="28"/>
        </w:rPr>
      </w:pPr>
      <w:r w:rsidRPr="00161AC5">
        <w:rPr>
          <w:sz w:val="28"/>
          <w:szCs w:val="28"/>
        </w:rPr>
        <w:t>2)</w:t>
      </w:r>
      <w:r w:rsidR="00E93252">
        <w:rPr>
          <w:sz w:val="28"/>
          <w:szCs w:val="28"/>
        </w:rPr>
        <w:t xml:space="preserve"> </w:t>
      </w:r>
      <w:r w:rsidRPr="00161AC5">
        <w:rPr>
          <w:sz w:val="28"/>
          <w:szCs w:val="28"/>
        </w:rPr>
        <w:t>юридическое лицо, индивидуальный предприниматель, уполномоченный участник договора простого товарищества, принявшие в соответствии с под</w:t>
      </w:r>
      <w:r w:rsidRPr="00161AC5">
        <w:rPr>
          <w:rStyle w:val="af1"/>
          <w:color w:val="000000"/>
          <w:sz w:val="28"/>
          <w:szCs w:val="28"/>
        </w:rPr>
        <w:t>пунктом 1</w:t>
      </w:r>
      <w:r w:rsidRPr="00161AC5">
        <w:rPr>
          <w:sz w:val="28"/>
          <w:szCs w:val="28"/>
        </w:rPr>
        <w:t xml:space="preserve"> настоящего пункта решение об изменении маршрута регулярных перевозок или о прекращении осуществления регулярных перевозок по данному маршруту, обязаны в день принятия такого решения уведомить об этом установившие данный маршрут уполномоченный орган местного самоуправления и владельцев остановочных пунктов, включенных в состав данного маршрута. Указанные владельцы обязаны организовать размещение в остановочных пунктах информации о соответствующем изменении маршрута или прекращении осуществления регулярных перевозок по маршруту, а также об основаниях для принятия такого решения. </w:t>
      </w:r>
    </w:p>
    <w:p w:rsidR="0099203E" w:rsidRDefault="0099203E" w:rsidP="004869CC">
      <w:pPr>
        <w:widowControl w:val="0"/>
        <w:shd w:val="clear" w:color="auto" w:fill="FFFFFF"/>
        <w:tabs>
          <w:tab w:val="left" w:pos="0"/>
        </w:tabs>
        <w:ind w:right="-1"/>
        <w:jc w:val="both"/>
        <w:rPr>
          <w:sz w:val="28"/>
          <w:szCs w:val="28"/>
        </w:rPr>
      </w:pPr>
    </w:p>
    <w:p w:rsidR="001F3D96" w:rsidRDefault="001F3D96" w:rsidP="00B21316">
      <w:pPr>
        <w:pStyle w:val="af3"/>
        <w:spacing w:before="0" w:beforeAutospacing="0" w:after="0" w:afterAutospacing="0"/>
        <w:ind w:firstLine="689"/>
        <w:jc w:val="both"/>
        <w:rPr>
          <w:sz w:val="28"/>
          <w:szCs w:val="28"/>
        </w:rPr>
      </w:pPr>
    </w:p>
    <w:p w:rsidR="001F3D96" w:rsidRDefault="001F3D96" w:rsidP="001F3D96">
      <w:pPr>
        <w:jc w:val="both"/>
        <w:rPr>
          <w:sz w:val="28"/>
          <w:szCs w:val="28"/>
        </w:rPr>
      </w:pPr>
      <w:r>
        <w:rPr>
          <w:sz w:val="28"/>
          <w:szCs w:val="28"/>
        </w:rPr>
        <w:t>З</w:t>
      </w:r>
      <w:r w:rsidRPr="0035044B">
        <w:rPr>
          <w:sz w:val="28"/>
          <w:szCs w:val="28"/>
        </w:rPr>
        <w:t>аместител</w:t>
      </w:r>
      <w:r>
        <w:rPr>
          <w:sz w:val="28"/>
          <w:szCs w:val="28"/>
        </w:rPr>
        <w:t>ь</w:t>
      </w:r>
      <w:r w:rsidRPr="0035044B">
        <w:rPr>
          <w:sz w:val="28"/>
          <w:szCs w:val="28"/>
        </w:rPr>
        <w:t xml:space="preserve"> главы </w:t>
      </w:r>
    </w:p>
    <w:p w:rsidR="001F3D96" w:rsidRDefault="001F3D96" w:rsidP="001F3D96">
      <w:pPr>
        <w:jc w:val="both"/>
        <w:rPr>
          <w:sz w:val="28"/>
          <w:szCs w:val="28"/>
        </w:rPr>
      </w:pPr>
      <w:r w:rsidRPr="0035044B">
        <w:rPr>
          <w:sz w:val="28"/>
          <w:szCs w:val="28"/>
        </w:rPr>
        <w:t xml:space="preserve">муниципального образования </w:t>
      </w:r>
    </w:p>
    <w:p w:rsidR="001F3D96" w:rsidRDefault="001F3D96" w:rsidP="001F3D96">
      <w:pPr>
        <w:jc w:val="both"/>
        <w:rPr>
          <w:sz w:val="28"/>
          <w:szCs w:val="28"/>
        </w:rPr>
      </w:pPr>
      <w:r w:rsidRPr="0035044B">
        <w:rPr>
          <w:sz w:val="28"/>
          <w:szCs w:val="28"/>
        </w:rPr>
        <w:t>(вопросы строительства,</w:t>
      </w:r>
      <w:r>
        <w:rPr>
          <w:sz w:val="28"/>
          <w:szCs w:val="28"/>
        </w:rPr>
        <w:t xml:space="preserve"> </w:t>
      </w:r>
      <w:r w:rsidRPr="0035044B">
        <w:rPr>
          <w:sz w:val="28"/>
          <w:szCs w:val="28"/>
        </w:rPr>
        <w:t xml:space="preserve">ЖКХ, </w:t>
      </w:r>
    </w:p>
    <w:p w:rsidR="00C4018D" w:rsidRPr="004869CC" w:rsidRDefault="001F3D96" w:rsidP="004869CC">
      <w:pPr>
        <w:jc w:val="both"/>
        <w:rPr>
          <w:sz w:val="28"/>
          <w:szCs w:val="28"/>
        </w:rPr>
      </w:pPr>
      <w:r w:rsidRPr="0035044B">
        <w:rPr>
          <w:sz w:val="28"/>
          <w:szCs w:val="28"/>
        </w:rPr>
        <w:t>транспорта и связи)</w:t>
      </w:r>
      <w:r>
        <w:rPr>
          <w:sz w:val="28"/>
          <w:szCs w:val="28"/>
        </w:rPr>
        <w:t xml:space="preserve">                                                                       С.Ю. Дормидонтов              </w:t>
      </w:r>
    </w:p>
    <w:sectPr w:rsidR="00C4018D" w:rsidRPr="004869CC" w:rsidSect="001F3D96">
      <w:headerReference w:type="default" r:id="rId17"/>
      <w:footerReference w:type="default" r:id="rId18"/>
      <w:footerReference w:type="first" r:id="rId19"/>
      <w:type w:val="continuous"/>
      <w:pgSz w:w="11907" w:h="16840" w:code="9"/>
      <w:pgMar w:top="1134" w:right="567" w:bottom="1134" w:left="1701" w:header="720" w:footer="720"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6F8" w:rsidRDefault="00B976F8" w:rsidP="004151C5">
      <w:r>
        <w:separator/>
      </w:r>
    </w:p>
  </w:endnote>
  <w:endnote w:type="continuationSeparator" w:id="1">
    <w:p w:rsidR="00B976F8" w:rsidRDefault="00B976F8" w:rsidP="00415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G Souvenir">
    <w:altName w:val="Times New Roman"/>
    <w:charset w:val="CC"/>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5DE" w:rsidRDefault="00C155DE">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5DE" w:rsidRDefault="00C155DE">
    <w:pPr>
      <w:pStyle w:val="ab"/>
    </w:pPr>
  </w:p>
  <w:p w:rsidR="00C155DE" w:rsidRDefault="00C155D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6F8" w:rsidRDefault="00B976F8" w:rsidP="004151C5">
      <w:r>
        <w:separator/>
      </w:r>
    </w:p>
  </w:footnote>
  <w:footnote w:type="continuationSeparator" w:id="1">
    <w:p w:rsidR="00B976F8" w:rsidRDefault="00B976F8" w:rsidP="004151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5DE" w:rsidRDefault="00EE38A8" w:rsidP="00AE6252">
    <w:pPr>
      <w:pStyle w:val="ac"/>
      <w:jc w:val="center"/>
    </w:pPr>
    <w:r w:rsidRPr="007A07A6">
      <w:rPr>
        <w:sz w:val="28"/>
        <w:szCs w:val="28"/>
      </w:rPr>
      <w:fldChar w:fldCharType="begin"/>
    </w:r>
    <w:r w:rsidR="00483AE5" w:rsidRPr="007A07A6">
      <w:rPr>
        <w:sz w:val="28"/>
        <w:szCs w:val="28"/>
      </w:rPr>
      <w:instrText xml:space="preserve"> PAGE   \* MERGEFORMAT </w:instrText>
    </w:r>
    <w:r w:rsidRPr="007A07A6">
      <w:rPr>
        <w:sz w:val="28"/>
        <w:szCs w:val="28"/>
      </w:rPr>
      <w:fldChar w:fldCharType="separate"/>
    </w:r>
    <w:r w:rsidR="00E93252">
      <w:rPr>
        <w:noProof/>
        <w:sz w:val="28"/>
        <w:szCs w:val="28"/>
      </w:rPr>
      <w:t>3</w:t>
    </w:r>
    <w:r w:rsidRPr="007A07A6">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7651D"/>
    <w:multiLevelType w:val="multilevel"/>
    <w:tmpl w:val="8B828C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E3600"/>
    <w:multiLevelType w:val="multilevel"/>
    <w:tmpl w:val="A80ED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D161F9"/>
    <w:multiLevelType w:val="multilevel"/>
    <w:tmpl w:val="A9FE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F40749"/>
    <w:multiLevelType w:val="multilevel"/>
    <w:tmpl w:val="7610CC1E"/>
    <w:lvl w:ilvl="0">
      <w:start w:val="1"/>
      <w:numFmt w:val="decimal"/>
      <w:lvlText w:val="%1."/>
      <w:lvlJc w:val="left"/>
      <w:pPr>
        <w:ind w:left="1211" w:hanging="360"/>
      </w:pPr>
      <w:rPr>
        <w:rFonts w:hint="default"/>
      </w:rPr>
    </w:lvl>
    <w:lvl w:ilvl="1">
      <w:start w:val="1"/>
      <w:numFmt w:val="decimal"/>
      <w:isLgl/>
      <w:lvlText w:val="%1.%2"/>
      <w:lvlJc w:val="left"/>
      <w:pPr>
        <w:ind w:left="1451" w:hanging="60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4">
    <w:nsid w:val="1ED748A4"/>
    <w:multiLevelType w:val="hybridMultilevel"/>
    <w:tmpl w:val="41C0F75A"/>
    <w:lvl w:ilvl="0" w:tplc="E10C2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01459CE"/>
    <w:multiLevelType w:val="multilevel"/>
    <w:tmpl w:val="FCC83F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BD74F4"/>
    <w:multiLevelType w:val="multilevel"/>
    <w:tmpl w:val="183AE57C"/>
    <w:lvl w:ilvl="0">
      <w:start w:val="2"/>
      <w:numFmt w:val="decimal"/>
      <w:lvlText w:val="%1."/>
      <w:lvlJc w:val="left"/>
      <w:pPr>
        <w:ind w:left="585" w:hanging="585"/>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268B5218"/>
    <w:multiLevelType w:val="hybridMultilevel"/>
    <w:tmpl w:val="7FFEC5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159CB"/>
    <w:multiLevelType w:val="multilevel"/>
    <w:tmpl w:val="108C26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851AEF"/>
    <w:multiLevelType w:val="multilevel"/>
    <w:tmpl w:val="DFDED930"/>
    <w:lvl w:ilvl="0">
      <w:start w:val="1"/>
      <w:numFmt w:val="decimal"/>
      <w:lvlText w:val="%1."/>
      <w:lvlJc w:val="left"/>
      <w:pPr>
        <w:ind w:left="142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0">
    <w:nsid w:val="2C8D6BE7"/>
    <w:multiLevelType w:val="multilevel"/>
    <w:tmpl w:val="1BE6B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671B30"/>
    <w:multiLevelType w:val="multilevel"/>
    <w:tmpl w:val="74CC3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A237EB"/>
    <w:multiLevelType w:val="multilevel"/>
    <w:tmpl w:val="F8E86746"/>
    <w:lvl w:ilvl="0">
      <w:start w:val="5"/>
      <w:numFmt w:val="decimal"/>
      <w:lvlText w:val="%1."/>
      <w:lvlJc w:val="left"/>
      <w:pPr>
        <w:ind w:left="450" w:hanging="450"/>
      </w:pPr>
      <w:rPr>
        <w:rFonts w:hint="default"/>
      </w:rPr>
    </w:lvl>
    <w:lvl w:ilvl="1">
      <w:start w:val="6"/>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3">
    <w:nsid w:val="33E06268"/>
    <w:multiLevelType w:val="multilevel"/>
    <w:tmpl w:val="0ECC1ED2"/>
    <w:lvl w:ilvl="0">
      <w:start w:val="6"/>
      <w:numFmt w:val="decimal"/>
      <w:lvlText w:val="%1"/>
      <w:lvlJc w:val="left"/>
      <w:pPr>
        <w:ind w:left="750" w:hanging="750"/>
      </w:pPr>
      <w:rPr>
        <w:rFonts w:hint="default"/>
      </w:rPr>
    </w:lvl>
    <w:lvl w:ilvl="1">
      <w:start w:val="1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46B309C"/>
    <w:multiLevelType w:val="multilevel"/>
    <w:tmpl w:val="1BE6B4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672F1F"/>
    <w:multiLevelType w:val="multilevel"/>
    <w:tmpl w:val="4D6C89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710EBA"/>
    <w:multiLevelType w:val="multilevel"/>
    <w:tmpl w:val="1FAC7872"/>
    <w:lvl w:ilvl="0">
      <w:start w:val="6"/>
      <w:numFmt w:val="decimal"/>
      <w:lvlText w:val="%1."/>
      <w:lvlJc w:val="left"/>
      <w:pPr>
        <w:ind w:left="390" w:hanging="390"/>
      </w:pPr>
      <w:rPr>
        <w:rFonts w:hint="default"/>
      </w:rPr>
    </w:lvl>
    <w:lvl w:ilvl="1">
      <w:start w:val="1"/>
      <w:numFmt w:val="decimal"/>
      <w:lvlText w:val="%1.%2."/>
      <w:lvlJc w:val="left"/>
      <w:pPr>
        <w:ind w:left="1855" w:hanging="720"/>
      </w:pPr>
      <w:rPr>
        <w:rFonts w:ascii="Times New Roman" w:hAnsi="Times New Roman" w:cs="Times New Roman"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7">
    <w:nsid w:val="3FDE6797"/>
    <w:multiLevelType w:val="hybridMultilevel"/>
    <w:tmpl w:val="841822B2"/>
    <w:lvl w:ilvl="0" w:tplc="9434FA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02D3BE7"/>
    <w:multiLevelType w:val="multilevel"/>
    <w:tmpl w:val="A75A9B88"/>
    <w:lvl w:ilvl="0">
      <w:start w:val="6"/>
      <w:numFmt w:val="decimal"/>
      <w:lvlText w:val="%1."/>
      <w:lvlJc w:val="left"/>
      <w:pPr>
        <w:ind w:left="390" w:hanging="390"/>
      </w:pPr>
      <w:rPr>
        <w:rFonts w:hint="default"/>
      </w:rPr>
    </w:lvl>
    <w:lvl w:ilvl="1">
      <w:start w:val="1"/>
      <w:numFmt w:val="decimal"/>
      <w:lvlText w:val="%1.%2."/>
      <w:lvlJc w:val="left"/>
      <w:pPr>
        <w:ind w:left="1300" w:hanging="720"/>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9">
    <w:nsid w:val="41371A98"/>
    <w:multiLevelType w:val="multilevel"/>
    <w:tmpl w:val="EEC81EDA"/>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20">
    <w:nsid w:val="416D3255"/>
    <w:multiLevelType w:val="multilevel"/>
    <w:tmpl w:val="2384D7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7F6451"/>
    <w:multiLevelType w:val="multilevel"/>
    <w:tmpl w:val="348C2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D90C66"/>
    <w:multiLevelType w:val="multilevel"/>
    <w:tmpl w:val="C91CA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1196E6B"/>
    <w:multiLevelType w:val="multilevel"/>
    <w:tmpl w:val="861EB3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ACE6840"/>
    <w:multiLevelType w:val="multilevel"/>
    <w:tmpl w:val="791A598A"/>
    <w:lvl w:ilvl="0">
      <w:start w:val="5"/>
      <w:numFmt w:val="decimal"/>
      <w:lvlText w:val="%1"/>
      <w:lvlJc w:val="left"/>
      <w:pPr>
        <w:ind w:left="375" w:hanging="375"/>
      </w:pPr>
      <w:rPr>
        <w:rFonts w:hint="default"/>
      </w:rPr>
    </w:lvl>
    <w:lvl w:ilvl="1">
      <w:start w:val="1"/>
      <w:numFmt w:val="decimal"/>
      <w:lvlText w:val="%1.%2"/>
      <w:lvlJc w:val="left"/>
      <w:pPr>
        <w:ind w:left="955" w:hanging="375"/>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800" w:hanging="2160"/>
      </w:pPr>
      <w:rPr>
        <w:rFonts w:hint="default"/>
      </w:rPr>
    </w:lvl>
  </w:abstractNum>
  <w:abstractNum w:abstractNumId="25">
    <w:nsid w:val="5F6C74A5"/>
    <w:multiLevelType w:val="multilevel"/>
    <w:tmpl w:val="2384D7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586DFB"/>
    <w:multiLevelType w:val="multilevel"/>
    <w:tmpl w:val="FC8C0F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5436DD"/>
    <w:multiLevelType w:val="multilevel"/>
    <w:tmpl w:val="D5967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F070C4"/>
    <w:multiLevelType w:val="hybridMultilevel"/>
    <w:tmpl w:val="B1164716"/>
    <w:lvl w:ilvl="0" w:tplc="D0BC6CC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FF2732D"/>
    <w:multiLevelType w:val="multilevel"/>
    <w:tmpl w:val="8D44DC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E00444"/>
    <w:multiLevelType w:val="hybridMultilevel"/>
    <w:tmpl w:val="9444A3EA"/>
    <w:lvl w:ilvl="0" w:tplc="852ECFF6">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nsid w:val="7DE16E05"/>
    <w:multiLevelType w:val="hybridMultilevel"/>
    <w:tmpl w:val="57501246"/>
    <w:lvl w:ilvl="0" w:tplc="C91CC8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7E4C02AF"/>
    <w:multiLevelType w:val="multilevel"/>
    <w:tmpl w:val="324CE342"/>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4"/>
  </w:num>
  <w:num w:numId="2">
    <w:abstractNumId w:val="3"/>
  </w:num>
  <w:num w:numId="3">
    <w:abstractNumId w:val="30"/>
  </w:num>
  <w:num w:numId="4">
    <w:abstractNumId w:val="17"/>
  </w:num>
  <w:num w:numId="5">
    <w:abstractNumId w:val="9"/>
  </w:num>
  <w:num w:numId="6">
    <w:abstractNumId w:val="0"/>
  </w:num>
  <w:num w:numId="7">
    <w:abstractNumId w:val="11"/>
  </w:num>
  <w:num w:numId="8">
    <w:abstractNumId w:val="28"/>
  </w:num>
  <w:num w:numId="9">
    <w:abstractNumId w:val="6"/>
  </w:num>
  <w:num w:numId="10">
    <w:abstractNumId w:val="31"/>
  </w:num>
  <w:num w:numId="11">
    <w:abstractNumId w:val="7"/>
  </w:num>
  <w:num w:numId="12">
    <w:abstractNumId w:val="20"/>
  </w:num>
  <w:num w:numId="13">
    <w:abstractNumId w:val="15"/>
  </w:num>
  <w:num w:numId="14">
    <w:abstractNumId w:val="26"/>
  </w:num>
  <w:num w:numId="15">
    <w:abstractNumId w:val="23"/>
  </w:num>
  <w:num w:numId="16">
    <w:abstractNumId w:val="22"/>
  </w:num>
  <w:num w:numId="17">
    <w:abstractNumId w:val="14"/>
  </w:num>
  <w:num w:numId="18">
    <w:abstractNumId w:val="2"/>
  </w:num>
  <w:num w:numId="19">
    <w:abstractNumId w:val="27"/>
  </w:num>
  <w:num w:numId="20">
    <w:abstractNumId w:val="10"/>
  </w:num>
  <w:num w:numId="21">
    <w:abstractNumId w:val="24"/>
  </w:num>
  <w:num w:numId="22">
    <w:abstractNumId w:val="12"/>
  </w:num>
  <w:num w:numId="23">
    <w:abstractNumId w:val="8"/>
  </w:num>
  <w:num w:numId="24">
    <w:abstractNumId w:val="18"/>
  </w:num>
  <w:num w:numId="25">
    <w:abstractNumId w:val="19"/>
  </w:num>
  <w:num w:numId="26">
    <w:abstractNumId w:val="16"/>
  </w:num>
  <w:num w:numId="27">
    <w:abstractNumId w:val="5"/>
  </w:num>
  <w:num w:numId="28">
    <w:abstractNumId w:val="21"/>
  </w:num>
  <w:num w:numId="29">
    <w:abstractNumId w:val="25"/>
  </w:num>
  <w:num w:numId="30">
    <w:abstractNumId w:val="13"/>
  </w:num>
  <w:num w:numId="31">
    <w:abstractNumId w:val="29"/>
  </w:num>
  <w:num w:numId="32">
    <w:abstractNumId w:val="1"/>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rawingGridVerticalSpacing w:val="163"/>
  <w:displayHorizontalDrawingGridEvery w:val="0"/>
  <w:displayVerticalDrawingGridEvery w:val="2"/>
  <w:characterSpacingControl w:val="doNotCompress"/>
  <w:footnotePr>
    <w:footnote w:id="0"/>
    <w:footnote w:id="1"/>
  </w:footnotePr>
  <w:endnotePr>
    <w:endnote w:id="0"/>
    <w:endnote w:id="1"/>
  </w:endnotePr>
  <w:compat/>
  <w:rsids>
    <w:rsidRoot w:val="00CA541E"/>
    <w:rsid w:val="00000D15"/>
    <w:rsid w:val="0000189A"/>
    <w:rsid w:val="00006786"/>
    <w:rsid w:val="00010250"/>
    <w:rsid w:val="00012524"/>
    <w:rsid w:val="00016013"/>
    <w:rsid w:val="000224B5"/>
    <w:rsid w:val="00027E07"/>
    <w:rsid w:val="00030C4E"/>
    <w:rsid w:val="00032254"/>
    <w:rsid w:val="00035E8C"/>
    <w:rsid w:val="00036799"/>
    <w:rsid w:val="00041DF1"/>
    <w:rsid w:val="000455B7"/>
    <w:rsid w:val="00046176"/>
    <w:rsid w:val="00046EDC"/>
    <w:rsid w:val="000474BD"/>
    <w:rsid w:val="00050018"/>
    <w:rsid w:val="00056693"/>
    <w:rsid w:val="000566F7"/>
    <w:rsid w:val="00057D14"/>
    <w:rsid w:val="000610AF"/>
    <w:rsid w:val="000621BB"/>
    <w:rsid w:val="00064158"/>
    <w:rsid w:val="0006522E"/>
    <w:rsid w:val="0006529B"/>
    <w:rsid w:val="00065E35"/>
    <w:rsid w:val="00066EFF"/>
    <w:rsid w:val="000758FA"/>
    <w:rsid w:val="0007657A"/>
    <w:rsid w:val="00077B43"/>
    <w:rsid w:val="00077BD5"/>
    <w:rsid w:val="00080D25"/>
    <w:rsid w:val="00081943"/>
    <w:rsid w:val="00097B28"/>
    <w:rsid w:val="000B0240"/>
    <w:rsid w:val="000B66BC"/>
    <w:rsid w:val="000B69B7"/>
    <w:rsid w:val="000C24B5"/>
    <w:rsid w:val="000C2936"/>
    <w:rsid w:val="000C5812"/>
    <w:rsid w:val="000C78D9"/>
    <w:rsid w:val="000C7B7C"/>
    <w:rsid w:val="000D2EB8"/>
    <w:rsid w:val="000D32BB"/>
    <w:rsid w:val="000D62A7"/>
    <w:rsid w:val="000E2AFF"/>
    <w:rsid w:val="000E586E"/>
    <w:rsid w:val="000F05ED"/>
    <w:rsid w:val="000F31E3"/>
    <w:rsid w:val="000F4747"/>
    <w:rsid w:val="000F5777"/>
    <w:rsid w:val="000F6181"/>
    <w:rsid w:val="001010E0"/>
    <w:rsid w:val="00102B83"/>
    <w:rsid w:val="001050C2"/>
    <w:rsid w:val="0010593C"/>
    <w:rsid w:val="00105FDE"/>
    <w:rsid w:val="00110EFB"/>
    <w:rsid w:val="00120300"/>
    <w:rsid w:val="00120790"/>
    <w:rsid w:val="00120D00"/>
    <w:rsid w:val="00121251"/>
    <w:rsid w:val="001228A6"/>
    <w:rsid w:val="0013165D"/>
    <w:rsid w:val="001365F6"/>
    <w:rsid w:val="00136839"/>
    <w:rsid w:val="00142672"/>
    <w:rsid w:val="001428E8"/>
    <w:rsid w:val="001500CA"/>
    <w:rsid w:val="0015118B"/>
    <w:rsid w:val="001547C8"/>
    <w:rsid w:val="00156BB1"/>
    <w:rsid w:val="001577A1"/>
    <w:rsid w:val="00163189"/>
    <w:rsid w:val="00167DBE"/>
    <w:rsid w:val="00171ECC"/>
    <w:rsid w:val="0018010A"/>
    <w:rsid w:val="001812B7"/>
    <w:rsid w:val="00182A47"/>
    <w:rsid w:val="00187F16"/>
    <w:rsid w:val="00190253"/>
    <w:rsid w:val="00191631"/>
    <w:rsid w:val="001950BD"/>
    <w:rsid w:val="0019777C"/>
    <w:rsid w:val="001979CB"/>
    <w:rsid w:val="001A4790"/>
    <w:rsid w:val="001A6276"/>
    <w:rsid w:val="001B05B6"/>
    <w:rsid w:val="001B19C7"/>
    <w:rsid w:val="001B25F1"/>
    <w:rsid w:val="001B4359"/>
    <w:rsid w:val="001B71B5"/>
    <w:rsid w:val="001C1740"/>
    <w:rsid w:val="001C4492"/>
    <w:rsid w:val="001C4BF2"/>
    <w:rsid w:val="001C6ECD"/>
    <w:rsid w:val="001D16C6"/>
    <w:rsid w:val="001D300B"/>
    <w:rsid w:val="001D6A15"/>
    <w:rsid w:val="001D6ECC"/>
    <w:rsid w:val="001E1F41"/>
    <w:rsid w:val="001E3F34"/>
    <w:rsid w:val="001F0C7C"/>
    <w:rsid w:val="001F3C17"/>
    <w:rsid w:val="001F3D96"/>
    <w:rsid w:val="001F660A"/>
    <w:rsid w:val="001F6770"/>
    <w:rsid w:val="001F7562"/>
    <w:rsid w:val="00214881"/>
    <w:rsid w:val="00214B08"/>
    <w:rsid w:val="00217996"/>
    <w:rsid w:val="00222840"/>
    <w:rsid w:val="00234AD2"/>
    <w:rsid w:val="0025694A"/>
    <w:rsid w:val="0026088B"/>
    <w:rsid w:val="002616A6"/>
    <w:rsid w:val="00264C90"/>
    <w:rsid w:val="002676C1"/>
    <w:rsid w:val="002740E4"/>
    <w:rsid w:val="00274A78"/>
    <w:rsid w:val="00281B48"/>
    <w:rsid w:val="00283B14"/>
    <w:rsid w:val="00285B59"/>
    <w:rsid w:val="00286508"/>
    <w:rsid w:val="00286893"/>
    <w:rsid w:val="0029242E"/>
    <w:rsid w:val="00292B43"/>
    <w:rsid w:val="002A41A9"/>
    <w:rsid w:val="002A4459"/>
    <w:rsid w:val="002A51FB"/>
    <w:rsid w:val="002B35EA"/>
    <w:rsid w:val="002D5452"/>
    <w:rsid w:val="002D75DF"/>
    <w:rsid w:val="002E12BC"/>
    <w:rsid w:val="002E3D8B"/>
    <w:rsid w:val="002E402D"/>
    <w:rsid w:val="002E4FF4"/>
    <w:rsid w:val="002E5D7A"/>
    <w:rsid w:val="002E7DC6"/>
    <w:rsid w:val="002F02D5"/>
    <w:rsid w:val="002F29AB"/>
    <w:rsid w:val="002F42AF"/>
    <w:rsid w:val="002F49F4"/>
    <w:rsid w:val="002F681D"/>
    <w:rsid w:val="00302A23"/>
    <w:rsid w:val="00303E26"/>
    <w:rsid w:val="00306711"/>
    <w:rsid w:val="00307DF8"/>
    <w:rsid w:val="00310975"/>
    <w:rsid w:val="00314341"/>
    <w:rsid w:val="00317024"/>
    <w:rsid w:val="00322092"/>
    <w:rsid w:val="003232D3"/>
    <w:rsid w:val="00323563"/>
    <w:rsid w:val="00341DE9"/>
    <w:rsid w:val="00344ED2"/>
    <w:rsid w:val="0034650A"/>
    <w:rsid w:val="00346CCE"/>
    <w:rsid w:val="00354140"/>
    <w:rsid w:val="0035639B"/>
    <w:rsid w:val="003575AC"/>
    <w:rsid w:val="003627FD"/>
    <w:rsid w:val="00366398"/>
    <w:rsid w:val="00367527"/>
    <w:rsid w:val="00370CB5"/>
    <w:rsid w:val="003711B3"/>
    <w:rsid w:val="003750EE"/>
    <w:rsid w:val="0039216B"/>
    <w:rsid w:val="00394FDA"/>
    <w:rsid w:val="00396542"/>
    <w:rsid w:val="003A2D1D"/>
    <w:rsid w:val="003A42CB"/>
    <w:rsid w:val="003A5520"/>
    <w:rsid w:val="003A67BA"/>
    <w:rsid w:val="003B0E0A"/>
    <w:rsid w:val="003B2126"/>
    <w:rsid w:val="003C1DEA"/>
    <w:rsid w:val="003C26FE"/>
    <w:rsid w:val="003D6C2A"/>
    <w:rsid w:val="003D74DA"/>
    <w:rsid w:val="003E20D7"/>
    <w:rsid w:val="003E2F9D"/>
    <w:rsid w:val="003E4A99"/>
    <w:rsid w:val="003E5141"/>
    <w:rsid w:val="003F26AF"/>
    <w:rsid w:val="003F4BDF"/>
    <w:rsid w:val="003F4D45"/>
    <w:rsid w:val="00403262"/>
    <w:rsid w:val="00406B52"/>
    <w:rsid w:val="0041170E"/>
    <w:rsid w:val="00413947"/>
    <w:rsid w:val="004151C5"/>
    <w:rsid w:val="00422074"/>
    <w:rsid w:val="00423F83"/>
    <w:rsid w:val="00433F42"/>
    <w:rsid w:val="0043709B"/>
    <w:rsid w:val="00445A68"/>
    <w:rsid w:val="00452ACE"/>
    <w:rsid w:val="004628BB"/>
    <w:rsid w:val="00462CD2"/>
    <w:rsid w:val="0047111B"/>
    <w:rsid w:val="00471757"/>
    <w:rsid w:val="004802D5"/>
    <w:rsid w:val="00481BA4"/>
    <w:rsid w:val="00483346"/>
    <w:rsid w:val="00483AE5"/>
    <w:rsid w:val="004869CC"/>
    <w:rsid w:val="00490A48"/>
    <w:rsid w:val="00491311"/>
    <w:rsid w:val="00494871"/>
    <w:rsid w:val="004A40EC"/>
    <w:rsid w:val="004B01D7"/>
    <w:rsid w:val="004B0265"/>
    <w:rsid w:val="004B064C"/>
    <w:rsid w:val="004B12DE"/>
    <w:rsid w:val="004B4175"/>
    <w:rsid w:val="004B7FAE"/>
    <w:rsid w:val="004C4829"/>
    <w:rsid w:val="004C4E53"/>
    <w:rsid w:val="004C7D88"/>
    <w:rsid w:val="004D5302"/>
    <w:rsid w:val="004D67AA"/>
    <w:rsid w:val="004E3380"/>
    <w:rsid w:val="004E37CF"/>
    <w:rsid w:val="004E46DA"/>
    <w:rsid w:val="004F04E7"/>
    <w:rsid w:val="004F3352"/>
    <w:rsid w:val="00501CCE"/>
    <w:rsid w:val="00507038"/>
    <w:rsid w:val="00507A67"/>
    <w:rsid w:val="00511E66"/>
    <w:rsid w:val="0052033B"/>
    <w:rsid w:val="00521AC8"/>
    <w:rsid w:val="005265A9"/>
    <w:rsid w:val="00526840"/>
    <w:rsid w:val="00530E1E"/>
    <w:rsid w:val="00533D04"/>
    <w:rsid w:val="005348B0"/>
    <w:rsid w:val="00534947"/>
    <w:rsid w:val="00536189"/>
    <w:rsid w:val="005367D1"/>
    <w:rsid w:val="005447A9"/>
    <w:rsid w:val="00545482"/>
    <w:rsid w:val="00547DFF"/>
    <w:rsid w:val="00572E97"/>
    <w:rsid w:val="00573F53"/>
    <w:rsid w:val="00575B88"/>
    <w:rsid w:val="0058387E"/>
    <w:rsid w:val="005848A0"/>
    <w:rsid w:val="00584CB9"/>
    <w:rsid w:val="0059100A"/>
    <w:rsid w:val="005919DC"/>
    <w:rsid w:val="005A0050"/>
    <w:rsid w:val="005A00E0"/>
    <w:rsid w:val="005A4C88"/>
    <w:rsid w:val="005A5DD1"/>
    <w:rsid w:val="005A739D"/>
    <w:rsid w:val="005B46FD"/>
    <w:rsid w:val="005C2E05"/>
    <w:rsid w:val="005C40F3"/>
    <w:rsid w:val="005C554C"/>
    <w:rsid w:val="005C706E"/>
    <w:rsid w:val="005D2DF6"/>
    <w:rsid w:val="005D452D"/>
    <w:rsid w:val="005D79A2"/>
    <w:rsid w:val="005E22E9"/>
    <w:rsid w:val="005E3B95"/>
    <w:rsid w:val="005E4604"/>
    <w:rsid w:val="005F2568"/>
    <w:rsid w:val="005F4D33"/>
    <w:rsid w:val="006036A0"/>
    <w:rsid w:val="006038F7"/>
    <w:rsid w:val="006053A8"/>
    <w:rsid w:val="00607286"/>
    <w:rsid w:val="0063064F"/>
    <w:rsid w:val="00632B03"/>
    <w:rsid w:val="00640439"/>
    <w:rsid w:val="00640B5B"/>
    <w:rsid w:val="00647371"/>
    <w:rsid w:val="00656956"/>
    <w:rsid w:val="00657B91"/>
    <w:rsid w:val="006632B1"/>
    <w:rsid w:val="0066331A"/>
    <w:rsid w:val="00680388"/>
    <w:rsid w:val="00680669"/>
    <w:rsid w:val="00692E45"/>
    <w:rsid w:val="006A336F"/>
    <w:rsid w:val="006A3727"/>
    <w:rsid w:val="006A447F"/>
    <w:rsid w:val="006B08FE"/>
    <w:rsid w:val="006D2389"/>
    <w:rsid w:val="006D2BA3"/>
    <w:rsid w:val="006D730D"/>
    <w:rsid w:val="006F0B5D"/>
    <w:rsid w:val="006F7D62"/>
    <w:rsid w:val="007015B1"/>
    <w:rsid w:val="0070290C"/>
    <w:rsid w:val="00710DE7"/>
    <w:rsid w:val="007111DD"/>
    <w:rsid w:val="007122B0"/>
    <w:rsid w:val="0071682E"/>
    <w:rsid w:val="00717662"/>
    <w:rsid w:val="00721340"/>
    <w:rsid w:val="00725B40"/>
    <w:rsid w:val="007276A7"/>
    <w:rsid w:val="007341CC"/>
    <w:rsid w:val="00735276"/>
    <w:rsid w:val="007426BD"/>
    <w:rsid w:val="007515D5"/>
    <w:rsid w:val="0075351A"/>
    <w:rsid w:val="00771D42"/>
    <w:rsid w:val="007727BC"/>
    <w:rsid w:val="007758E5"/>
    <w:rsid w:val="00776E9D"/>
    <w:rsid w:val="0078264A"/>
    <w:rsid w:val="00791637"/>
    <w:rsid w:val="00793515"/>
    <w:rsid w:val="00797CEE"/>
    <w:rsid w:val="007A0DA3"/>
    <w:rsid w:val="007A1A02"/>
    <w:rsid w:val="007A3858"/>
    <w:rsid w:val="007B3786"/>
    <w:rsid w:val="007B517C"/>
    <w:rsid w:val="007C4001"/>
    <w:rsid w:val="007D05CA"/>
    <w:rsid w:val="007D4700"/>
    <w:rsid w:val="007D68B6"/>
    <w:rsid w:val="007E0D51"/>
    <w:rsid w:val="007E2FAB"/>
    <w:rsid w:val="007E6BD8"/>
    <w:rsid w:val="007E7EFC"/>
    <w:rsid w:val="007F382D"/>
    <w:rsid w:val="007F546A"/>
    <w:rsid w:val="00802987"/>
    <w:rsid w:val="0080313E"/>
    <w:rsid w:val="0080352C"/>
    <w:rsid w:val="00807BD0"/>
    <w:rsid w:val="008144AF"/>
    <w:rsid w:val="008201E9"/>
    <w:rsid w:val="00823947"/>
    <w:rsid w:val="008240DC"/>
    <w:rsid w:val="0082475F"/>
    <w:rsid w:val="00826CAF"/>
    <w:rsid w:val="00847CE6"/>
    <w:rsid w:val="00850CF0"/>
    <w:rsid w:val="00852A96"/>
    <w:rsid w:val="00853CC8"/>
    <w:rsid w:val="00853FB3"/>
    <w:rsid w:val="008552CD"/>
    <w:rsid w:val="008617C1"/>
    <w:rsid w:val="008636FA"/>
    <w:rsid w:val="008655FF"/>
    <w:rsid w:val="00871425"/>
    <w:rsid w:val="0087353B"/>
    <w:rsid w:val="008740E4"/>
    <w:rsid w:val="00874CF2"/>
    <w:rsid w:val="00875762"/>
    <w:rsid w:val="00875C8B"/>
    <w:rsid w:val="008777A5"/>
    <w:rsid w:val="00880BBD"/>
    <w:rsid w:val="00886E48"/>
    <w:rsid w:val="0089101B"/>
    <w:rsid w:val="008961F5"/>
    <w:rsid w:val="008A426C"/>
    <w:rsid w:val="008A5D81"/>
    <w:rsid w:val="008B32C6"/>
    <w:rsid w:val="008C61DF"/>
    <w:rsid w:val="008D125C"/>
    <w:rsid w:val="008D5C2F"/>
    <w:rsid w:val="008D7B71"/>
    <w:rsid w:val="008F0970"/>
    <w:rsid w:val="008F0F17"/>
    <w:rsid w:val="008F6A67"/>
    <w:rsid w:val="0090015E"/>
    <w:rsid w:val="00900A33"/>
    <w:rsid w:val="009019F7"/>
    <w:rsid w:val="009045B3"/>
    <w:rsid w:val="00907215"/>
    <w:rsid w:val="0091207B"/>
    <w:rsid w:val="00923C95"/>
    <w:rsid w:val="00927658"/>
    <w:rsid w:val="00936B8A"/>
    <w:rsid w:val="00940796"/>
    <w:rsid w:val="009448D6"/>
    <w:rsid w:val="00950448"/>
    <w:rsid w:val="00952DED"/>
    <w:rsid w:val="00953BB9"/>
    <w:rsid w:val="00955221"/>
    <w:rsid w:val="009639C5"/>
    <w:rsid w:val="0096473A"/>
    <w:rsid w:val="009662F2"/>
    <w:rsid w:val="00967618"/>
    <w:rsid w:val="00967E63"/>
    <w:rsid w:val="0097350C"/>
    <w:rsid w:val="009764B7"/>
    <w:rsid w:val="00976E75"/>
    <w:rsid w:val="00980DC7"/>
    <w:rsid w:val="00981304"/>
    <w:rsid w:val="009826E4"/>
    <w:rsid w:val="00990E68"/>
    <w:rsid w:val="0099203E"/>
    <w:rsid w:val="00997FF4"/>
    <w:rsid w:val="009A0221"/>
    <w:rsid w:val="009A23CE"/>
    <w:rsid w:val="009B0AB9"/>
    <w:rsid w:val="009C62BE"/>
    <w:rsid w:val="009D04B0"/>
    <w:rsid w:val="009D0B5D"/>
    <w:rsid w:val="009D459A"/>
    <w:rsid w:val="009E0882"/>
    <w:rsid w:val="009E2B79"/>
    <w:rsid w:val="009E2BE3"/>
    <w:rsid w:val="009E3EC3"/>
    <w:rsid w:val="009F2C47"/>
    <w:rsid w:val="00A018A0"/>
    <w:rsid w:val="00A0459B"/>
    <w:rsid w:val="00A04936"/>
    <w:rsid w:val="00A11E2C"/>
    <w:rsid w:val="00A12ECB"/>
    <w:rsid w:val="00A13587"/>
    <w:rsid w:val="00A153CF"/>
    <w:rsid w:val="00A15E20"/>
    <w:rsid w:val="00A24B0F"/>
    <w:rsid w:val="00A30C5B"/>
    <w:rsid w:val="00A31B31"/>
    <w:rsid w:val="00A36FD1"/>
    <w:rsid w:val="00A37150"/>
    <w:rsid w:val="00A46AD2"/>
    <w:rsid w:val="00A47571"/>
    <w:rsid w:val="00A5645E"/>
    <w:rsid w:val="00A60A09"/>
    <w:rsid w:val="00A60D3A"/>
    <w:rsid w:val="00A73F58"/>
    <w:rsid w:val="00A74454"/>
    <w:rsid w:val="00A75DBD"/>
    <w:rsid w:val="00A766A1"/>
    <w:rsid w:val="00A80EAB"/>
    <w:rsid w:val="00A8159B"/>
    <w:rsid w:val="00A86A6A"/>
    <w:rsid w:val="00A9054D"/>
    <w:rsid w:val="00A9086A"/>
    <w:rsid w:val="00A90A2E"/>
    <w:rsid w:val="00A96B4C"/>
    <w:rsid w:val="00AA0F69"/>
    <w:rsid w:val="00AA12CE"/>
    <w:rsid w:val="00AA159E"/>
    <w:rsid w:val="00AC02EC"/>
    <w:rsid w:val="00AC093D"/>
    <w:rsid w:val="00AC1D2A"/>
    <w:rsid w:val="00AC3311"/>
    <w:rsid w:val="00AC477C"/>
    <w:rsid w:val="00AC6834"/>
    <w:rsid w:val="00AC7D27"/>
    <w:rsid w:val="00AD3406"/>
    <w:rsid w:val="00AD4422"/>
    <w:rsid w:val="00AD75F8"/>
    <w:rsid w:val="00AE02BD"/>
    <w:rsid w:val="00AE0B55"/>
    <w:rsid w:val="00AE2DC6"/>
    <w:rsid w:val="00AE45D8"/>
    <w:rsid w:val="00AE59D7"/>
    <w:rsid w:val="00AE6252"/>
    <w:rsid w:val="00AF14C3"/>
    <w:rsid w:val="00AF2BD6"/>
    <w:rsid w:val="00AF2C30"/>
    <w:rsid w:val="00AF3D13"/>
    <w:rsid w:val="00B00AEB"/>
    <w:rsid w:val="00B07B58"/>
    <w:rsid w:val="00B16478"/>
    <w:rsid w:val="00B20E2D"/>
    <w:rsid w:val="00B21316"/>
    <w:rsid w:val="00B23D8B"/>
    <w:rsid w:val="00B26E4B"/>
    <w:rsid w:val="00B27ABA"/>
    <w:rsid w:val="00B327A7"/>
    <w:rsid w:val="00B331D4"/>
    <w:rsid w:val="00B36A13"/>
    <w:rsid w:val="00B402C3"/>
    <w:rsid w:val="00B45579"/>
    <w:rsid w:val="00B47648"/>
    <w:rsid w:val="00B5054B"/>
    <w:rsid w:val="00B52ED6"/>
    <w:rsid w:val="00B54DEC"/>
    <w:rsid w:val="00B573BF"/>
    <w:rsid w:val="00B60A70"/>
    <w:rsid w:val="00B6209F"/>
    <w:rsid w:val="00B658C9"/>
    <w:rsid w:val="00B7095D"/>
    <w:rsid w:val="00B75961"/>
    <w:rsid w:val="00B76186"/>
    <w:rsid w:val="00B77438"/>
    <w:rsid w:val="00B807CA"/>
    <w:rsid w:val="00B81BE8"/>
    <w:rsid w:val="00B84768"/>
    <w:rsid w:val="00B84973"/>
    <w:rsid w:val="00B8571D"/>
    <w:rsid w:val="00B879E0"/>
    <w:rsid w:val="00B91AD4"/>
    <w:rsid w:val="00B959A2"/>
    <w:rsid w:val="00B975DC"/>
    <w:rsid w:val="00B976F8"/>
    <w:rsid w:val="00BA0914"/>
    <w:rsid w:val="00BA6F35"/>
    <w:rsid w:val="00BB4941"/>
    <w:rsid w:val="00BB687D"/>
    <w:rsid w:val="00BC63B8"/>
    <w:rsid w:val="00BC731C"/>
    <w:rsid w:val="00BD0E66"/>
    <w:rsid w:val="00BD4A9F"/>
    <w:rsid w:val="00BE04F9"/>
    <w:rsid w:val="00BE233F"/>
    <w:rsid w:val="00BE2F1A"/>
    <w:rsid w:val="00BE3726"/>
    <w:rsid w:val="00BF1950"/>
    <w:rsid w:val="00BF6266"/>
    <w:rsid w:val="00C004D2"/>
    <w:rsid w:val="00C014C9"/>
    <w:rsid w:val="00C04AFD"/>
    <w:rsid w:val="00C063EA"/>
    <w:rsid w:val="00C067C4"/>
    <w:rsid w:val="00C07274"/>
    <w:rsid w:val="00C152FE"/>
    <w:rsid w:val="00C155DE"/>
    <w:rsid w:val="00C171EB"/>
    <w:rsid w:val="00C272D0"/>
    <w:rsid w:val="00C329D6"/>
    <w:rsid w:val="00C353E3"/>
    <w:rsid w:val="00C4018D"/>
    <w:rsid w:val="00C44E50"/>
    <w:rsid w:val="00C47C49"/>
    <w:rsid w:val="00C51608"/>
    <w:rsid w:val="00C525EE"/>
    <w:rsid w:val="00C54306"/>
    <w:rsid w:val="00C55C63"/>
    <w:rsid w:val="00C64DAE"/>
    <w:rsid w:val="00C6697C"/>
    <w:rsid w:val="00C72838"/>
    <w:rsid w:val="00C73FD2"/>
    <w:rsid w:val="00C769EE"/>
    <w:rsid w:val="00C80A01"/>
    <w:rsid w:val="00C811D0"/>
    <w:rsid w:val="00C81B9E"/>
    <w:rsid w:val="00C86CFF"/>
    <w:rsid w:val="00C87340"/>
    <w:rsid w:val="00C94A96"/>
    <w:rsid w:val="00CA1D74"/>
    <w:rsid w:val="00CA541E"/>
    <w:rsid w:val="00CA7D29"/>
    <w:rsid w:val="00CB33FD"/>
    <w:rsid w:val="00CB4E80"/>
    <w:rsid w:val="00CC34C9"/>
    <w:rsid w:val="00CC3D83"/>
    <w:rsid w:val="00CC54FB"/>
    <w:rsid w:val="00CC64FA"/>
    <w:rsid w:val="00CC75C6"/>
    <w:rsid w:val="00CC7883"/>
    <w:rsid w:val="00CD19C6"/>
    <w:rsid w:val="00CD1A4D"/>
    <w:rsid w:val="00CD3695"/>
    <w:rsid w:val="00CD44BC"/>
    <w:rsid w:val="00CD74E7"/>
    <w:rsid w:val="00D07594"/>
    <w:rsid w:val="00D14FB3"/>
    <w:rsid w:val="00D15536"/>
    <w:rsid w:val="00D212F7"/>
    <w:rsid w:val="00D23B8B"/>
    <w:rsid w:val="00D25D0E"/>
    <w:rsid w:val="00D27A6C"/>
    <w:rsid w:val="00D45C95"/>
    <w:rsid w:val="00D45F19"/>
    <w:rsid w:val="00D461FC"/>
    <w:rsid w:val="00D55D08"/>
    <w:rsid w:val="00D7507B"/>
    <w:rsid w:val="00D758BA"/>
    <w:rsid w:val="00D87B56"/>
    <w:rsid w:val="00DA05BA"/>
    <w:rsid w:val="00DA0A62"/>
    <w:rsid w:val="00DA1126"/>
    <w:rsid w:val="00DA2A20"/>
    <w:rsid w:val="00DA657B"/>
    <w:rsid w:val="00DB2450"/>
    <w:rsid w:val="00DB518C"/>
    <w:rsid w:val="00DB74D2"/>
    <w:rsid w:val="00DC0A4C"/>
    <w:rsid w:val="00DC1DC7"/>
    <w:rsid w:val="00DC1F42"/>
    <w:rsid w:val="00DC6FC9"/>
    <w:rsid w:val="00DD0E57"/>
    <w:rsid w:val="00DE18A9"/>
    <w:rsid w:val="00DE582A"/>
    <w:rsid w:val="00DE70EC"/>
    <w:rsid w:val="00DF05AF"/>
    <w:rsid w:val="00DF7B80"/>
    <w:rsid w:val="00E01D82"/>
    <w:rsid w:val="00E05BA7"/>
    <w:rsid w:val="00E16391"/>
    <w:rsid w:val="00E17B2A"/>
    <w:rsid w:val="00E23383"/>
    <w:rsid w:val="00E23423"/>
    <w:rsid w:val="00E251CC"/>
    <w:rsid w:val="00E27739"/>
    <w:rsid w:val="00E33549"/>
    <w:rsid w:val="00E4128A"/>
    <w:rsid w:val="00E412DB"/>
    <w:rsid w:val="00E419AD"/>
    <w:rsid w:val="00E45E18"/>
    <w:rsid w:val="00E5298F"/>
    <w:rsid w:val="00E6059A"/>
    <w:rsid w:val="00E620C5"/>
    <w:rsid w:val="00E6491C"/>
    <w:rsid w:val="00E6542B"/>
    <w:rsid w:val="00E72349"/>
    <w:rsid w:val="00E753C5"/>
    <w:rsid w:val="00E77C42"/>
    <w:rsid w:val="00E84202"/>
    <w:rsid w:val="00E91E92"/>
    <w:rsid w:val="00E93252"/>
    <w:rsid w:val="00E949BF"/>
    <w:rsid w:val="00E95765"/>
    <w:rsid w:val="00EA12FD"/>
    <w:rsid w:val="00EB3C7A"/>
    <w:rsid w:val="00EB5918"/>
    <w:rsid w:val="00EB72BB"/>
    <w:rsid w:val="00EC2179"/>
    <w:rsid w:val="00ED4747"/>
    <w:rsid w:val="00ED7DF7"/>
    <w:rsid w:val="00EE0C7F"/>
    <w:rsid w:val="00EE38A8"/>
    <w:rsid w:val="00EE7839"/>
    <w:rsid w:val="00EE7D53"/>
    <w:rsid w:val="00EF4303"/>
    <w:rsid w:val="00F06979"/>
    <w:rsid w:val="00F13EFD"/>
    <w:rsid w:val="00F16C59"/>
    <w:rsid w:val="00F17462"/>
    <w:rsid w:val="00F3223F"/>
    <w:rsid w:val="00F34EEB"/>
    <w:rsid w:val="00F37A1E"/>
    <w:rsid w:val="00F45FD1"/>
    <w:rsid w:val="00F478EF"/>
    <w:rsid w:val="00F51A1E"/>
    <w:rsid w:val="00F528C9"/>
    <w:rsid w:val="00F6316C"/>
    <w:rsid w:val="00F80738"/>
    <w:rsid w:val="00F81360"/>
    <w:rsid w:val="00F85A10"/>
    <w:rsid w:val="00F9277D"/>
    <w:rsid w:val="00FA3721"/>
    <w:rsid w:val="00FA3C23"/>
    <w:rsid w:val="00FA3C40"/>
    <w:rsid w:val="00FB644C"/>
    <w:rsid w:val="00FB65F8"/>
    <w:rsid w:val="00FB6D37"/>
    <w:rsid w:val="00FC029C"/>
    <w:rsid w:val="00FD2CBD"/>
    <w:rsid w:val="00FD2E49"/>
    <w:rsid w:val="00FD302E"/>
    <w:rsid w:val="00FD37EF"/>
    <w:rsid w:val="00FD4165"/>
    <w:rsid w:val="00FD472D"/>
    <w:rsid w:val="00FD7FE3"/>
    <w:rsid w:val="00FE07DD"/>
    <w:rsid w:val="00FF75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41E"/>
    <w:pPr>
      <w:suppressAutoHyphens/>
    </w:pPr>
    <w:rPr>
      <w:rFonts w:eastAsia="Times New Roman"/>
      <w:kern w:val="1"/>
      <w:sz w:val="20"/>
      <w:szCs w:val="20"/>
      <w:lang w:eastAsia="ru-RU"/>
    </w:rPr>
  </w:style>
  <w:style w:type="paragraph" w:styleId="1">
    <w:name w:val="heading 1"/>
    <w:basedOn w:val="a"/>
    <w:link w:val="10"/>
    <w:qFormat/>
    <w:rsid w:val="00CA541E"/>
    <w:pPr>
      <w:keepNext/>
      <w:spacing w:line="220" w:lineRule="exact"/>
      <w:jc w:val="center"/>
      <w:outlineLvl w:val="0"/>
    </w:pPr>
    <w:rPr>
      <w:rFonts w:ascii="AG Souvenir" w:hAnsi="AG Souvenir"/>
      <w:b/>
      <w:spacing w:val="38"/>
      <w:sz w:val="28"/>
    </w:rPr>
  </w:style>
  <w:style w:type="paragraph" w:styleId="2">
    <w:name w:val="heading 2"/>
    <w:basedOn w:val="a"/>
    <w:link w:val="20"/>
    <w:qFormat/>
    <w:rsid w:val="00CA541E"/>
    <w:pPr>
      <w:keepNext/>
      <w:ind w:left="709"/>
      <w:outlineLvl w:val="1"/>
    </w:pPr>
    <w:rPr>
      <w:sz w:val="28"/>
    </w:rPr>
  </w:style>
  <w:style w:type="paragraph" w:styleId="3">
    <w:name w:val="heading 3"/>
    <w:basedOn w:val="a"/>
    <w:next w:val="a"/>
    <w:link w:val="30"/>
    <w:uiPriority w:val="9"/>
    <w:semiHidden/>
    <w:unhideWhenUsed/>
    <w:qFormat/>
    <w:rsid w:val="00274A7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541E"/>
    <w:rPr>
      <w:rFonts w:ascii="AG Souvenir" w:eastAsia="Times New Roman" w:hAnsi="AG Souvenir"/>
      <w:b/>
      <w:spacing w:val="38"/>
      <w:kern w:val="1"/>
      <w:szCs w:val="20"/>
      <w:lang w:eastAsia="ru-RU"/>
    </w:rPr>
  </w:style>
  <w:style w:type="character" w:customStyle="1" w:styleId="20">
    <w:name w:val="Заголовок 2 Знак"/>
    <w:basedOn w:val="a0"/>
    <w:link w:val="2"/>
    <w:rsid w:val="00CA541E"/>
    <w:rPr>
      <w:rFonts w:eastAsia="Times New Roman"/>
      <w:kern w:val="1"/>
      <w:szCs w:val="20"/>
      <w:lang w:eastAsia="ru-RU"/>
    </w:rPr>
  </w:style>
  <w:style w:type="character" w:customStyle="1" w:styleId="11">
    <w:name w:val="Основной шрифт абзаца1"/>
    <w:rsid w:val="00CA541E"/>
  </w:style>
  <w:style w:type="character" w:customStyle="1" w:styleId="12">
    <w:name w:val="Номер страницы1"/>
    <w:basedOn w:val="11"/>
    <w:rsid w:val="00CA541E"/>
  </w:style>
  <w:style w:type="character" w:customStyle="1" w:styleId="a3">
    <w:name w:val="Текст выноски Знак"/>
    <w:rsid w:val="00CA541E"/>
    <w:rPr>
      <w:rFonts w:ascii="Tahoma" w:hAnsi="Tahoma" w:cs="Tahoma"/>
      <w:sz w:val="16"/>
      <w:szCs w:val="16"/>
    </w:rPr>
  </w:style>
  <w:style w:type="character" w:customStyle="1" w:styleId="a4">
    <w:name w:val="Нижний колонтитул Знак"/>
    <w:basedOn w:val="11"/>
    <w:rsid w:val="00CA541E"/>
  </w:style>
  <w:style w:type="paragraph" w:customStyle="1" w:styleId="13">
    <w:name w:val="Заголовок1"/>
    <w:basedOn w:val="a"/>
    <w:next w:val="a5"/>
    <w:rsid w:val="00CA541E"/>
    <w:pPr>
      <w:keepNext/>
      <w:spacing w:before="240" w:after="120"/>
    </w:pPr>
    <w:rPr>
      <w:rFonts w:ascii="Arial" w:eastAsia="Microsoft YaHei" w:hAnsi="Arial" w:cs="Mangal"/>
      <w:sz w:val="28"/>
      <w:szCs w:val="28"/>
    </w:rPr>
  </w:style>
  <w:style w:type="paragraph" w:styleId="a5">
    <w:name w:val="Body Text"/>
    <w:basedOn w:val="a"/>
    <w:link w:val="a6"/>
    <w:rsid w:val="00CA541E"/>
    <w:rPr>
      <w:sz w:val="28"/>
    </w:rPr>
  </w:style>
  <w:style w:type="character" w:customStyle="1" w:styleId="a6">
    <w:name w:val="Основной текст Знак"/>
    <w:basedOn w:val="a0"/>
    <w:link w:val="a5"/>
    <w:rsid w:val="00CA541E"/>
    <w:rPr>
      <w:rFonts w:eastAsia="Times New Roman"/>
      <w:kern w:val="1"/>
      <w:szCs w:val="20"/>
      <w:lang w:eastAsia="ru-RU"/>
    </w:rPr>
  </w:style>
  <w:style w:type="paragraph" w:styleId="a7">
    <w:name w:val="List"/>
    <w:basedOn w:val="a5"/>
    <w:rsid w:val="00CA541E"/>
    <w:rPr>
      <w:rFonts w:cs="Mangal"/>
    </w:rPr>
  </w:style>
  <w:style w:type="paragraph" w:styleId="a8">
    <w:name w:val="caption"/>
    <w:basedOn w:val="a"/>
    <w:qFormat/>
    <w:rsid w:val="00CA541E"/>
    <w:pPr>
      <w:suppressLineNumbers/>
      <w:spacing w:before="120" w:after="120"/>
    </w:pPr>
    <w:rPr>
      <w:rFonts w:cs="Mangal"/>
      <w:i/>
      <w:iCs/>
      <w:sz w:val="24"/>
      <w:szCs w:val="24"/>
    </w:rPr>
  </w:style>
  <w:style w:type="paragraph" w:customStyle="1" w:styleId="14">
    <w:name w:val="Указатель1"/>
    <w:basedOn w:val="a"/>
    <w:rsid w:val="00CA541E"/>
    <w:pPr>
      <w:suppressLineNumbers/>
    </w:pPr>
    <w:rPr>
      <w:rFonts w:cs="Mangal"/>
    </w:rPr>
  </w:style>
  <w:style w:type="paragraph" w:styleId="a9">
    <w:name w:val="Body Text Indent"/>
    <w:basedOn w:val="a"/>
    <w:link w:val="aa"/>
    <w:rsid w:val="00CA541E"/>
    <w:pPr>
      <w:ind w:firstLine="709"/>
      <w:jc w:val="both"/>
    </w:pPr>
    <w:rPr>
      <w:sz w:val="28"/>
    </w:rPr>
  </w:style>
  <w:style w:type="character" w:customStyle="1" w:styleId="aa">
    <w:name w:val="Основной текст с отступом Знак"/>
    <w:basedOn w:val="a0"/>
    <w:link w:val="a9"/>
    <w:rsid w:val="00CA541E"/>
    <w:rPr>
      <w:rFonts w:eastAsia="Times New Roman"/>
      <w:kern w:val="1"/>
      <w:szCs w:val="20"/>
      <w:lang w:eastAsia="ru-RU"/>
    </w:rPr>
  </w:style>
  <w:style w:type="paragraph" w:customStyle="1" w:styleId="Postan">
    <w:name w:val="Postan"/>
    <w:basedOn w:val="a"/>
    <w:rsid w:val="00CA541E"/>
    <w:pPr>
      <w:jc w:val="center"/>
    </w:pPr>
    <w:rPr>
      <w:sz w:val="28"/>
    </w:rPr>
  </w:style>
  <w:style w:type="paragraph" w:styleId="ab">
    <w:name w:val="footer"/>
    <w:basedOn w:val="a"/>
    <w:link w:val="15"/>
    <w:rsid w:val="00CA541E"/>
    <w:pPr>
      <w:tabs>
        <w:tab w:val="center" w:pos="4153"/>
        <w:tab w:val="right" w:pos="8306"/>
      </w:tabs>
    </w:pPr>
  </w:style>
  <w:style w:type="character" w:customStyle="1" w:styleId="15">
    <w:name w:val="Нижний колонтитул Знак1"/>
    <w:basedOn w:val="a0"/>
    <w:link w:val="ab"/>
    <w:rsid w:val="00CA541E"/>
    <w:rPr>
      <w:rFonts w:eastAsia="Times New Roman"/>
      <w:kern w:val="1"/>
      <w:sz w:val="20"/>
      <w:szCs w:val="20"/>
      <w:lang w:eastAsia="ru-RU"/>
    </w:rPr>
  </w:style>
  <w:style w:type="paragraph" w:styleId="ac">
    <w:name w:val="header"/>
    <w:basedOn w:val="a"/>
    <w:link w:val="ad"/>
    <w:uiPriority w:val="99"/>
    <w:rsid w:val="00CA541E"/>
    <w:pPr>
      <w:tabs>
        <w:tab w:val="center" w:pos="4153"/>
        <w:tab w:val="right" w:pos="8306"/>
      </w:tabs>
    </w:pPr>
  </w:style>
  <w:style w:type="character" w:customStyle="1" w:styleId="ad">
    <w:name w:val="Верхний колонтитул Знак"/>
    <w:basedOn w:val="a0"/>
    <w:link w:val="ac"/>
    <w:uiPriority w:val="99"/>
    <w:rsid w:val="00CA541E"/>
    <w:rPr>
      <w:rFonts w:eastAsia="Times New Roman"/>
      <w:kern w:val="1"/>
      <w:sz w:val="20"/>
      <w:szCs w:val="20"/>
      <w:lang w:eastAsia="ru-RU"/>
    </w:rPr>
  </w:style>
  <w:style w:type="paragraph" w:customStyle="1" w:styleId="16">
    <w:name w:val="Текст выноски1"/>
    <w:basedOn w:val="a"/>
    <w:rsid w:val="00CA541E"/>
    <w:rPr>
      <w:rFonts w:ascii="Tahoma" w:hAnsi="Tahoma" w:cs="Tahoma"/>
      <w:sz w:val="16"/>
      <w:szCs w:val="16"/>
    </w:rPr>
  </w:style>
  <w:style w:type="paragraph" w:customStyle="1" w:styleId="ae">
    <w:name w:val="Содержимое врезки"/>
    <w:basedOn w:val="a5"/>
    <w:rsid w:val="00CA541E"/>
  </w:style>
  <w:style w:type="paragraph" w:styleId="af">
    <w:name w:val="Balloon Text"/>
    <w:basedOn w:val="a"/>
    <w:link w:val="17"/>
    <w:uiPriority w:val="99"/>
    <w:semiHidden/>
    <w:unhideWhenUsed/>
    <w:rsid w:val="00CA541E"/>
    <w:rPr>
      <w:rFonts w:ascii="Tahoma" w:hAnsi="Tahoma"/>
      <w:sz w:val="16"/>
      <w:szCs w:val="16"/>
    </w:rPr>
  </w:style>
  <w:style w:type="character" w:customStyle="1" w:styleId="17">
    <w:name w:val="Текст выноски Знак1"/>
    <w:basedOn w:val="a0"/>
    <w:link w:val="af"/>
    <w:uiPriority w:val="99"/>
    <w:semiHidden/>
    <w:rsid w:val="00CA541E"/>
    <w:rPr>
      <w:rFonts w:ascii="Tahoma" w:eastAsia="Times New Roman" w:hAnsi="Tahoma"/>
      <w:kern w:val="1"/>
      <w:sz w:val="16"/>
      <w:szCs w:val="16"/>
    </w:rPr>
  </w:style>
  <w:style w:type="paragraph" w:customStyle="1" w:styleId="af0">
    <w:name w:val="Заголовок статьи"/>
    <w:basedOn w:val="a"/>
    <w:next w:val="a"/>
    <w:uiPriority w:val="99"/>
    <w:rsid w:val="00CA541E"/>
    <w:pPr>
      <w:suppressAutoHyphens w:val="0"/>
      <w:autoSpaceDE w:val="0"/>
      <w:autoSpaceDN w:val="0"/>
      <w:adjustRightInd w:val="0"/>
      <w:ind w:left="1612" w:hanging="892"/>
      <w:jc w:val="both"/>
    </w:pPr>
    <w:rPr>
      <w:rFonts w:ascii="Arial" w:hAnsi="Arial" w:cs="Arial"/>
      <w:kern w:val="0"/>
      <w:sz w:val="24"/>
      <w:szCs w:val="24"/>
    </w:rPr>
  </w:style>
  <w:style w:type="character" w:customStyle="1" w:styleId="af1">
    <w:name w:val="Гипертекстовая ссылка"/>
    <w:basedOn w:val="a0"/>
    <w:rsid w:val="00CA541E"/>
    <w:rPr>
      <w:color w:val="106BBE"/>
    </w:rPr>
  </w:style>
  <w:style w:type="character" w:customStyle="1" w:styleId="31">
    <w:name w:val="Основной текст (3)_"/>
    <w:basedOn w:val="a0"/>
    <w:link w:val="32"/>
    <w:rsid w:val="00CA541E"/>
    <w:rPr>
      <w:spacing w:val="11"/>
      <w:sz w:val="23"/>
      <w:szCs w:val="23"/>
      <w:shd w:val="clear" w:color="auto" w:fill="FFFFFF"/>
    </w:rPr>
  </w:style>
  <w:style w:type="paragraph" w:customStyle="1" w:styleId="32">
    <w:name w:val="Основной текст (3)"/>
    <w:basedOn w:val="a"/>
    <w:link w:val="31"/>
    <w:rsid w:val="00CA541E"/>
    <w:pPr>
      <w:widowControl w:val="0"/>
      <w:shd w:val="clear" w:color="auto" w:fill="FFFFFF"/>
      <w:suppressAutoHyphens w:val="0"/>
      <w:spacing w:before="360" w:after="600" w:line="0" w:lineRule="atLeast"/>
    </w:pPr>
    <w:rPr>
      <w:rFonts w:eastAsiaTheme="minorHAnsi"/>
      <w:spacing w:val="11"/>
      <w:kern w:val="0"/>
      <w:sz w:val="23"/>
      <w:szCs w:val="23"/>
      <w:lang w:eastAsia="en-US"/>
    </w:rPr>
  </w:style>
  <w:style w:type="character" w:customStyle="1" w:styleId="af2">
    <w:name w:val="Основной текст_"/>
    <w:basedOn w:val="a0"/>
    <w:link w:val="18"/>
    <w:rsid w:val="00CA541E"/>
    <w:rPr>
      <w:spacing w:val="1"/>
      <w:sz w:val="26"/>
      <w:szCs w:val="26"/>
      <w:shd w:val="clear" w:color="auto" w:fill="FFFFFF"/>
    </w:rPr>
  </w:style>
  <w:style w:type="paragraph" w:customStyle="1" w:styleId="18">
    <w:name w:val="Основной текст1"/>
    <w:basedOn w:val="a"/>
    <w:link w:val="af2"/>
    <w:rsid w:val="00CA541E"/>
    <w:pPr>
      <w:widowControl w:val="0"/>
      <w:shd w:val="clear" w:color="auto" w:fill="FFFFFF"/>
      <w:suppressAutoHyphens w:val="0"/>
      <w:spacing w:after="300" w:line="322" w:lineRule="exact"/>
    </w:pPr>
    <w:rPr>
      <w:rFonts w:eastAsiaTheme="minorHAnsi"/>
      <w:spacing w:val="1"/>
      <w:kern w:val="0"/>
      <w:sz w:val="26"/>
      <w:szCs w:val="26"/>
      <w:lang w:eastAsia="en-US"/>
    </w:rPr>
  </w:style>
  <w:style w:type="character" w:customStyle="1" w:styleId="19">
    <w:name w:val="Заголовок №1"/>
    <w:basedOn w:val="a0"/>
    <w:rsid w:val="00CA541E"/>
    <w:rPr>
      <w:rFonts w:ascii="Times New Roman" w:eastAsia="Times New Roman" w:hAnsi="Times New Roman" w:cs="Times New Roman"/>
      <w:b/>
      <w:bCs/>
      <w:i w:val="0"/>
      <w:iCs w:val="0"/>
      <w:smallCaps w:val="0"/>
      <w:strike w:val="0"/>
      <w:color w:val="000000"/>
      <w:spacing w:val="-2"/>
      <w:w w:val="100"/>
      <w:position w:val="0"/>
      <w:sz w:val="26"/>
      <w:szCs w:val="26"/>
      <w:u w:val="single"/>
      <w:lang w:val="ru-RU"/>
    </w:rPr>
  </w:style>
  <w:style w:type="paragraph" w:styleId="af3">
    <w:name w:val="Normal (Web)"/>
    <w:basedOn w:val="a"/>
    <w:uiPriority w:val="99"/>
    <w:unhideWhenUsed/>
    <w:rsid w:val="00CA541E"/>
    <w:pPr>
      <w:suppressAutoHyphens w:val="0"/>
      <w:spacing w:before="100" w:beforeAutospacing="1" w:after="100" w:afterAutospacing="1"/>
    </w:pPr>
    <w:rPr>
      <w:kern w:val="0"/>
      <w:sz w:val="24"/>
      <w:szCs w:val="24"/>
    </w:rPr>
  </w:style>
  <w:style w:type="paragraph" w:customStyle="1" w:styleId="af4">
    <w:name w:val="Заголовок ЭР (правое окно)"/>
    <w:basedOn w:val="a"/>
    <w:next w:val="a"/>
    <w:uiPriority w:val="99"/>
    <w:rsid w:val="00CA541E"/>
    <w:pPr>
      <w:widowControl w:val="0"/>
      <w:suppressAutoHyphens w:val="0"/>
      <w:autoSpaceDE w:val="0"/>
      <w:autoSpaceDN w:val="0"/>
      <w:adjustRightInd w:val="0"/>
      <w:spacing w:before="300"/>
    </w:pPr>
    <w:rPr>
      <w:rFonts w:ascii="Arial" w:hAnsi="Arial" w:cs="Arial"/>
      <w:b/>
      <w:bCs/>
      <w:color w:val="26282F"/>
      <w:kern w:val="0"/>
      <w:sz w:val="26"/>
      <w:szCs w:val="26"/>
    </w:rPr>
  </w:style>
  <w:style w:type="character" w:customStyle="1" w:styleId="af5">
    <w:name w:val="Цветовое выделение"/>
    <w:uiPriority w:val="99"/>
    <w:rsid w:val="00CA541E"/>
    <w:rPr>
      <w:b/>
      <w:color w:val="26282F"/>
    </w:rPr>
  </w:style>
  <w:style w:type="paragraph" w:customStyle="1" w:styleId="s1">
    <w:name w:val="s_1"/>
    <w:basedOn w:val="a"/>
    <w:rsid w:val="00CA541E"/>
    <w:pPr>
      <w:suppressAutoHyphens w:val="0"/>
      <w:spacing w:before="100" w:beforeAutospacing="1" w:after="100" w:afterAutospacing="1"/>
    </w:pPr>
    <w:rPr>
      <w:kern w:val="0"/>
      <w:sz w:val="24"/>
      <w:szCs w:val="24"/>
    </w:rPr>
  </w:style>
  <w:style w:type="character" w:styleId="af6">
    <w:name w:val="Hyperlink"/>
    <w:basedOn w:val="a0"/>
    <w:uiPriority w:val="99"/>
    <w:unhideWhenUsed/>
    <w:rsid w:val="00CA541E"/>
    <w:rPr>
      <w:color w:val="0000FF"/>
      <w:u w:val="single"/>
    </w:rPr>
  </w:style>
  <w:style w:type="character" w:customStyle="1" w:styleId="6">
    <w:name w:val="Основной текст (6)_"/>
    <w:basedOn w:val="a0"/>
    <w:link w:val="60"/>
    <w:rsid w:val="00CA541E"/>
    <w:rPr>
      <w:b/>
      <w:bCs/>
      <w:spacing w:val="-2"/>
      <w:sz w:val="26"/>
      <w:szCs w:val="26"/>
      <w:shd w:val="clear" w:color="auto" w:fill="FFFFFF"/>
    </w:rPr>
  </w:style>
  <w:style w:type="paragraph" w:customStyle="1" w:styleId="60">
    <w:name w:val="Основной текст (6)"/>
    <w:basedOn w:val="a"/>
    <w:link w:val="6"/>
    <w:rsid w:val="00CA541E"/>
    <w:pPr>
      <w:widowControl w:val="0"/>
      <w:shd w:val="clear" w:color="auto" w:fill="FFFFFF"/>
      <w:suppressAutoHyphens w:val="0"/>
      <w:spacing w:before="300" w:line="322" w:lineRule="exact"/>
      <w:jc w:val="center"/>
    </w:pPr>
    <w:rPr>
      <w:rFonts w:eastAsiaTheme="minorHAnsi"/>
      <w:b/>
      <w:bCs/>
      <w:spacing w:val="-2"/>
      <w:kern w:val="0"/>
      <w:sz w:val="26"/>
      <w:szCs w:val="26"/>
      <w:lang w:eastAsia="en-US"/>
    </w:rPr>
  </w:style>
  <w:style w:type="table" w:styleId="af7">
    <w:name w:val="Table Grid"/>
    <w:basedOn w:val="a1"/>
    <w:uiPriority w:val="59"/>
    <w:rsid w:val="00CA541E"/>
    <w:rPr>
      <w:rFonts w:eastAsia="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List Paragraph"/>
    <w:basedOn w:val="a"/>
    <w:uiPriority w:val="34"/>
    <w:qFormat/>
    <w:rsid w:val="005A4C88"/>
    <w:pPr>
      <w:ind w:left="720"/>
      <w:contextualSpacing/>
    </w:pPr>
  </w:style>
  <w:style w:type="character" w:customStyle="1" w:styleId="30">
    <w:name w:val="Заголовок 3 Знак"/>
    <w:basedOn w:val="a0"/>
    <w:link w:val="3"/>
    <w:uiPriority w:val="9"/>
    <w:semiHidden/>
    <w:rsid w:val="00274A78"/>
    <w:rPr>
      <w:rFonts w:asciiTheme="majorHAnsi" w:eastAsiaTheme="majorEastAsia" w:hAnsiTheme="majorHAnsi" w:cstheme="majorBidi"/>
      <w:color w:val="243F60" w:themeColor="accent1" w:themeShade="7F"/>
      <w:kern w:val="1"/>
      <w:sz w:val="24"/>
      <w:szCs w:val="24"/>
      <w:lang w:eastAsia="ru-RU"/>
    </w:rPr>
  </w:style>
  <w:style w:type="paragraph" w:customStyle="1" w:styleId="formattext">
    <w:name w:val="formattext"/>
    <w:basedOn w:val="a"/>
    <w:rsid w:val="00274A78"/>
    <w:pPr>
      <w:suppressAutoHyphens w:val="0"/>
      <w:spacing w:before="100" w:beforeAutospacing="1" w:after="100" w:afterAutospacing="1"/>
    </w:pPr>
    <w:rPr>
      <w:kern w:val="0"/>
      <w:sz w:val="24"/>
      <w:szCs w:val="24"/>
    </w:rPr>
  </w:style>
  <w:style w:type="character" w:customStyle="1" w:styleId="blk">
    <w:name w:val="blk"/>
    <w:basedOn w:val="a0"/>
    <w:rsid w:val="0099203E"/>
  </w:style>
</w:styles>
</file>

<file path=word/webSettings.xml><?xml version="1.0" encoding="utf-8"?>
<w:webSettings xmlns:r="http://schemas.openxmlformats.org/officeDocument/2006/relationships" xmlns:w="http://schemas.openxmlformats.org/wordprocessingml/2006/main">
  <w:divs>
    <w:div w:id="941032006">
      <w:bodyDiv w:val="1"/>
      <w:marLeft w:val="0"/>
      <w:marRight w:val="0"/>
      <w:marTop w:val="0"/>
      <w:marBottom w:val="0"/>
      <w:divBdr>
        <w:top w:val="none" w:sz="0" w:space="0" w:color="auto"/>
        <w:left w:val="none" w:sz="0" w:space="0" w:color="auto"/>
        <w:bottom w:val="none" w:sz="0" w:space="0" w:color="auto"/>
        <w:right w:val="none" w:sz="0" w:space="0" w:color="auto"/>
      </w:divBdr>
      <w:divsChild>
        <w:div w:id="2070567971">
          <w:marLeft w:val="0"/>
          <w:marRight w:val="0"/>
          <w:marTop w:val="192"/>
          <w:marBottom w:val="0"/>
          <w:divBdr>
            <w:top w:val="none" w:sz="0" w:space="0" w:color="auto"/>
            <w:left w:val="none" w:sz="0" w:space="0" w:color="auto"/>
            <w:bottom w:val="none" w:sz="0" w:space="0" w:color="auto"/>
            <w:right w:val="none" w:sz="0" w:space="0" w:color="auto"/>
          </w:divBdr>
        </w:div>
        <w:div w:id="1309164868">
          <w:marLeft w:val="0"/>
          <w:marRight w:val="0"/>
          <w:marTop w:val="192"/>
          <w:marBottom w:val="0"/>
          <w:divBdr>
            <w:top w:val="none" w:sz="0" w:space="0" w:color="auto"/>
            <w:left w:val="none" w:sz="0" w:space="0" w:color="auto"/>
            <w:bottom w:val="none" w:sz="0" w:space="0" w:color="auto"/>
            <w:right w:val="none" w:sz="0" w:space="0" w:color="auto"/>
          </w:divBdr>
        </w:div>
        <w:div w:id="1336150168">
          <w:marLeft w:val="0"/>
          <w:marRight w:val="0"/>
          <w:marTop w:val="192"/>
          <w:marBottom w:val="0"/>
          <w:divBdr>
            <w:top w:val="none" w:sz="0" w:space="0" w:color="auto"/>
            <w:left w:val="none" w:sz="0" w:space="0" w:color="auto"/>
            <w:bottom w:val="none" w:sz="0" w:space="0" w:color="auto"/>
            <w:right w:val="none" w:sz="0" w:space="0" w:color="auto"/>
          </w:divBdr>
        </w:div>
      </w:divsChild>
    </w:div>
    <w:div w:id="157250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029200.0" TargetMode="External"/><Relationship Id="rId13" Type="http://schemas.openxmlformats.org/officeDocument/2006/relationships/hyperlink" Target="garantF1://71029200.130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71029200.120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71029200.2901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29200.409" TargetMode="External"/><Relationship Id="rId5" Type="http://schemas.openxmlformats.org/officeDocument/2006/relationships/webSettings" Target="webSettings.xml"/><Relationship Id="rId15" Type="http://schemas.openxmlformats.org/officeDocument/2006/relationships/hyperlink" Target="garantF1://71029200.29017" TargetMode="External"/><Relationship Id="rId10" Type="http://schemas.openxmlformats.org/officeDocument/2006/relationships/hyperlink" Target="garantF1://71029200.291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garantF1://71029200.2911" TargetMode="External"/><Relationship Id="rId14" Type="http://schemas.openxmlformats.org/officeDocument/2006/relationships/hyperlink" Target="garantF1://71029200.27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62BA4-91C3-43BF-8650-E564E2A9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1497</Words>
  <Characters>8536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er-05</dc:creator>
  <cp:lastModifiedBy>Econom</cp:lastModifiedBy>
  <cp:revision>3</cp:revision>
  <cp:lastPrinted>2021-04-16T07:10:00Z</cp:lastPrinted>
  <dcterms:created xsi:type="dcterms:W3CDTF">2021-04-16T07:11:00Z</dcterms:created>
  <dcterms:modified xsi:type="dcterms:W3CDTF">2023-06-07T13:24:00Z</dcterms:modified>
</cp:coreProperties>
</file>